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6DAF9" w14:textId="77777777" w:rsidR="00427156" w:rsidRDefault="00427156"/>
    <w:p w14:paraId="33BB6DC1" w14:textId="77777777" w:rsidR="00427156" w:rsidRDefault="00427156" w:rsidP="00427156"/>
    <w:p w14:paraId="386E6326" w14:textId="77777777" w:rsidR="00427156" w:rsidRDefault="00427156" w:rsidP="00427156"/>
    <w:p w14:paraId="7DDE8111" w14:textId="77777777" w:rsidR="00427156" w:rsidRDefault="00427156" w:rsidP="00427156"/>
    <w:p w14:paraId="5C0A6854" w14:textId="77777777" w:rsidR="00427156" w:rsidRDefault="00427156" w:rsidP="00427156"/>
    <w:p w14:paraId="165141CC" w14:textId="77777777" w:rsidR="00427156" w:rsidRDefault="00427156" w:rsidP="00427156"/>
    <w:p w14:paraId="4655FC6F" w14:textId="77777777" w:rsidR="00427156" w:rsidRDefault="00427156" w:rsidP="00427156"/>
    <w:p w14:paraId="6BC2198B" w14:textId="77777777" w:rsidR="00427156" w:rsidRDefault="00427156" w:rsidP="00427156"/>
    <w:p w14:paraId="105AE6EE" w14:textId="77777777" w:rsidR="00427156" w:rsidRDefault="00427156" w:rsidP="00427156"/>
    <w:p w14:paraId="0A59EEA3" w14:textId="77777777" w:rsidR="00427156" w:rsidRPr="00427156" w:rsidRDefault="00427156" w:rsidP="00427156"/>
    <w:p w14:paraId="3724A334" w14:textId="77777777" w:rsidR="00427156" w:rsidRDefault="00427156" w:rsidP="00427156"/>
    <w:p w14:paraId="1395E061" w14:textId="77777777" w:rsidR="0000796D" w:rsidRPr="00427156" w:rsidRDefault="00427156" w:rsidP="00427156">
      <w:pPr>
        <w:tabs>
          <w:tab w:val="left" w:pos="1200"/>
        </w:tabs>
        <w:jc w:val="center"/>
        <w:rPr>
          <w:rFonts w:ascii="Arial" w:hAnsi="Arial" w:cs="Arial"/>
          <w:b/>
          <w:color w:val="FF0000"/>
          <w:sz w:val="36"/>
        </w:rPr>
      </w:pPr>
      <w:r w:rsidRPr="00427156">
        <w:rPr>
          <w:rFonts w:ascii="Arial" w:hAnsi="Arial" w:cs="Arial"/>
          <w:b/>
          <w:color w:val="FF0000"/>
          <w:sz w:val="36"/>
        </w:rPr>
        <w:t>East Dunbartonshire Council</w:t>
      </w:r>
    </w:p>
    <w:p w14:paraId="77CD9E96" w14:textId="77777777" w:rsidR="00253C36" w:rsidRDefault="00C75012" w:rsidP="00427156">
      <w:pPr>
        <w:tabs>
          <w:tab w:val="left" w:pos="1200"/>
        </w:tabs>
        <w:jc w:val="center"/>
        <w:rPr>
          <w:rFonts w:ascii="Arial" w:hAnsi="Arial" w:cs="Arial"/>
          <w:b/>
          <w:color w:val="FF0000"/>
          <w:sz w:val="36"/>
        </w:rPr>
      </w:pPr>
      <w:r>
        <w:rPr>
          <w:rFonts w:ascii="Arial" w:hAnsi="Arial" w:cs="Arial"/>
          <w:b/>
          <w:color w:val="FF0000"/>
          <w:sz w:val="36"/>
        </w:rPr>
        <w:t>Recruitment and Selection</w:t>
      </w:r>
    </w:p>
    <w:p w14:paraId="2649C6EC" w14:textId="77777777" w:rsidR="00427156" w:rsidRPr="00427156" w:rsidRDefault="00253C36" w:rsidP="00427156">
      <w:pPr>
        <w:tabs>
          <w:tab w:val="left" w:pos="1200"/>
        </w:tabs>
        <w:jc w:val="center"/>
        <w:rPr>
          <w:rFonts w:ascii="Arial" w:hAnsi="Arial" w:cs="Arial"/>
          <w:b/>
          <w:color w:val="FF0000"/>
          <w:sz w:val="36"/>
        </w:rPr>
      </w:pPr>
      <w:r>
        <w:rPr>
          <w:rFonts w:ascii="Arial" w:hAnsi="Arial" w:cs="Arial"/>
          <w:b/>
          <w:color w:val="FF0000"/>
          <w:sz w:val="36"/>
        </w:rPr>
        <w:t>Managers</w:t>
      </w:r>
      <w:r w:rsidR="00C75012">
        <w:rPr>
          <w:rFonts w:ascii="Arial" w:hAnsi="Arial" w:cs="Arial"/>
          <w:b/>
          <w:color w:val="FF0000"/>
          <w:sz w:val="36"/>
        </w:rPr>
        <w:t xml:space="preserve"> Toolkit </w:t>
      </w:r>
    </w:p>
    <w:p w14:paraId="77610AE5" w14:textId="7B0B7A1A" w:rsidR="00427156" w:rsidRDefault="00C31D9D" w:rsidP="00427156">
      <w:pPr>
        <w:tabs>
          <w:tab w:val="left" w:pos="1200"/>
        </w:tabs>
        <w:jc w:val="center"/>
        <w:rPr>
          <w:rFonts w:ascii="Arial" w:hAnsi="Arial" w:cs="Arial"/>
          <w:b/>
          <w:color w:val="FF0000"/>
          <w:sz w:val="36"/>
        </w:rPr>
      </w:pPr>
      <w:r>
        <w:rPr>
          <w:rFonts w:ascii="Arial" w:hAnsi="Arial" w:cs="Arial"/>
          <w:b/>
          <w:color w:val="FF0000"/>
          <w:sz w:val="36"/>
        </w:rPr>
        <w:t xml:space="preserve">April </w:t>
      </w:r>
      <w:r w:rsidR="00F10A75">
        <w:rPr>
          <w:rFonts w:ascii="Arial" w:hAnsi="Arial" w:cs="Arial"/>
          <w:b/>
          <w:color w:val="FF0000"/>
          <w:sz w:val="36"/>
        </w:rPr>
        <w:t>202</w:t>
      </w:r>
      <w:r w:rsidR="0082219E">
        <w:rPr>
          <w:rFonts w:ascii="Arial" w:hAnsi="Arial" w:cs="Arial"/>
          <w:b/>
          <w:color w:val="FF0000"/>
          <w:sz w:val="36"/>
        </w:rPr>
        <w:t>5</w:t>
      </w:r>
    </w:p>
    <w:p w14:paraId="60EBF81D" w14:textId="77777777" w:rsidR="00427156" w:rsidRDefault="00427156" w:rsidP="00427156">
      <w:pPr>
        <w:tabs>
          <w:tab w:val="left" w:pos="1200"/>
        </w:tabs>
        <w:jc w:val="center"/>
        <w:rPr>
          <w:rFonts w:ascii="Arial" w:hAnsi="Arial" w:cs="Arial"/>
          <w:b/>
          <w:color w:val="FF0000"/>
          <w:sz w:val="36"/>
        </w:rPr>
      </w:pPr>
    </w:p>
    <w:p w14:paraId="579A535D" w14:textId="77777777" w:rsidR="00427156" w:rsidRDefault="00427156" w:rsidP="00427156">
      <w:pPr>
        <w:tabs>
          <w:tab w:val="left" w:pos="1200"/>
        </w:tabs>
        <w:jc w:val="center"/>
        <w:rPr>
          <w:rFonts w:ascii="Arial" w:hAnsi="Arial" w:cs="Arial"/>
          <w:b/>
          <w:color w:val="FF0000"/>
          <w:sz w:val="36"/>
        </w:rPr>
      </w:pPr>
    </w:p>
    <w:p w14:paraId="567D0707" w14:textId="77777777" w:rsidR="00427156" w:rsidRDefault="00427156" w:rsidP="00427156">
      <w:pPr>
        <w:tabs>
          <w:tab w:val="left" w:pos="1200"/>
        </w:tabs>
        <w:jc w:val="center"/>
        <w:rPr>
          <w:rFonts w:ascii="Arial" w:hAnsi="Arial" w:cs="Arial"/>
          <w:b/>
          <w:color w:val="FF0000"/>
          <w:sz w:val="36"/>
        </w:rPr>
      </w:pPr>
    </w:p>
    <w:p w14:paraId="15837522" w14:textId="77777777" w:rsidR="00427156" w:rsidRDefault="00427156" w:rsidP="00427156">
      <w:pPr>
        <w:tabs>
          <w:tab w:val="left" w:pos="1200"/>
        </w:tabs>
        <w:jc w:val="center"/>
        <w:rPr>
          <w:rFonts w:ascii="Arial" w:hAnsi="Arial" w:cs="Arial"/>
          <w:b/>
          <w:color w:val="FF0000"/>
          <w:sz w:val="36"/>
        </w:rPr>
      </w:pPr>
    </w:p>
    <w:p w14:paraId="6F3147CE" w14:textId="77777777" w:rsidR="00427156" w:rsidRDefault="00427156" w:rsidP="00427156">
      <w:pPr>
        <w:tabs>
          <w:tab w:val="left" w:pos="1200"/>
        </w:tabs>
        <w:jc w:val="center"/>
        <w:rPr>
          <w:rFonts w:ascii="Arial" w:hAnsi="Arial" w:cs="Arial"/>
          <w:b/>
          <w:color w:val="FF0000"/>
          <w:sz w:val="36"/>
        </w:rPr>
      </w:pPr>
    </w:p>
    <w:p w14:paraId="509C9B5A" w14:textId="77777777" w:rsidR="00427156" w:rsidRDefault="00427156" w:rsidP="00427156">
      <w:pPr>
        <w:tabs>
          <w:tab w:val="left" w:pos="1200"/>
        </w:tabs>
        <w:jc w:val="center"/>
        <w:rPr>
          <w:rFonts w:ascii="Arial" w:hAnsi="Arial" w:cs="Arial"/>
          <w:b/>
          <w:color w:val="FF0000"/>
          <w:sz w:val="36"/>
        </w:rPr>
      </w:pPr>
    </w:p>
    <w:p w14:paraId="2300ACBB" w14:textId="77777777" w:rsidR="00427156" w:rsidRDefault="00427156" w:rsidP="00427156">
      <w:pPr>
        <w:tabs>
          <w:tab w:val="left" w:pos="1200"/>
        </w:tabs>
        <w:jc w:val="center"/>
        <w:rPr>
          <w:rFonts w:ascii="Arial" w:hAnsi="Arial" w:cs="Arial"/>
          <w:b/>
          <w:color w:val="FF0000"/>
          <w:sz w:val="36"/>
        </w:rPr>
      </w:pPr>
    </w:p>
    <w:p w14:paraId="6BEF3E06" w14:textId="77777777" w:rsidR="00427156" w:rsidRDefault="00427156" w:rsidP="00427156">
      <w:pPr>
        <w:tabs>
          <w:tab w:val="left" w:pos="1200"/>
        </w:tabs>
        <w:jc w:val="center"/>
        <w:rPr>
          <w:rFonts w:ascii="Arial" w:hAnsi="Arial" w:cs="Arial"/>
          <w:b/>
          <w:color w:val="FF0000"/>
          <w:sz w:val="36"/>
        </w:rPr>
      </w:pPr>
    </w:p>
    <w:p w14:paraId="542B5FF1" w14:textId="77777777" w:rsidR="00427156" w:rsidRDefault="001811C3" w:rsidP="001811C3">
      <w:pPr>
        <w:tabs>
          <w:tab w:val="left" w:pos="1200"/>
          <w:tab w:val="left" w:pos="1230"/>
        </w:tabs>
        <w:rPr>
          <w:rFonts w:ascii="Arial" w:hAnsi="Arial" w:cs="Arial"/>
          <w:b/>
          <w:color w:val="FF0000"/>
          <w:sz w:val="36"/>
        </w:rPr>
      </w:pPr>
      <w:r>
        <w:rPr>
          <w:rFonts w:ascii="Arial" w:hAnsi="Arial" w:cs="Arial"/>
          <w:b/>
          <w:color w:val="FF0000"/>
          <w:sz w:val="36"/>
        </w:rPr>
        <w:tab/>
      </w:r>
      <w:r>
        <w:rPr>
          <w:rFonts w:ascii="Arial" w:hAnsi="Arial" w:cs="Arial"/>
          <w:b/>
          <w:color w:val="FF0000"/>
          <w:sz w:val="36"/>
        </w:rPr>
        <w:tab/>
      </w:r>
    </w:p>
    <w:p w14:paraId="1F0C92D2" w14:textId="77777777" w:rsidR="001811C3" w:rsidRDefault="001811C3" w:rsidP="001811C3">
      <w:pPr>
        <w:tabs>
          <w:tab w:val="left" w:pos="1200"/>
          <w:tab w:val="left" w:pos="1230"/>
        </w:tabs>
        <w:rPr>
          <w:rFonts w:ascii="Arial" w:hAnsi="Arial" w:cs="Arial"/>
          <w:b/>
          <w:color w:val="FF0000"/>
          <w:sz w:val="36"/>
        </w:rPr>
      </w:pPr>
    </w:p>
    <w:p w14:paraId="406935D7" w14:textId="77777777" w:rsidR="001811C3" w:rsidRDefault="001811C3" w:rsidP="001811C3">
      <w:pPr>
        <w:tabs>
          <w:tab w:val="left" w:pos="1200"/>
          <w:tab w:val="left" w:pos="1230"/>
        </w:tabs>
        <w:rPr>
          <w:rFonts w:ascii="Arial" w:hAnsi="Arial" w:cs="Arial"/>
          <w:b/>
          <w:color w:val="FF0000"/>
          <w:sz w:val="36"/>
        </w:rPr>
      </w:pPr>
    </w:p>
    <w:p w14:paraId="1F4351BF" w14:textId="77777777" w:rsidR="001811C3" w:rsidRDefault="001811C3" w:rsidP="001811C3">
      <w:pPr>
        <w:tabs>
          <w:tab w:val="left" w:pos="1200"/>
          <w:tab w:val="left" w:pos="1230"/>
        </w:tabs>
        <w:rPr>
          <w:rFonts w:ascii="Arial" w:hAnsi="Arial" w:cs="Arial"/>
          <w:b/>
          <w:color w:val="FF0000"/>
          <w:sz w:val="36"/>
        </w:rPr>
      </w:pPr>
    </w:p>
    <w:sdt>
      <w:sdtPr>
        <w:rPr>
          <w:rFonts w:asciiTheme="minorHAnsi" w:eastAsiaTheme="minorHAnsi" w:hAnsiTheme="minorHAnsi" w:cstheme="minorBidi"/>
          <w:color w:val="auto"/>
          <w:sz w:val="22"/>
          <w:szCs w:val="22"/>
          <w:lang w:val="en-GB"/>
        </w:rPr>
        <w:id w:val="1999841719"/>
        <w:docPartObj>
          <w:docPartGallery w:val="Table of Contents"/>
          <w:docPartUnique/>
        </w:docPartObj>
      </w:sdtPr>
      <w:sdtEndPr>
        <w:rPr>
          <w:b/>
          <w:bCs/>
          <w:noProof/>
        </w:rPr>
      </w:sdtEndPr>
      <w:sdtContent>
        <w:p w14:paraId="74A3E1A7" w14:textId="77777777" w:rsidR="001811C3" w:rsidRPr="001811C3" w:rsidRDefault="001811C3">
          <w:pPr>
            <w:pStyle w:val="TOCHeading"/>
            <w:rPr>
              <w:b/>
              <w:color w:val="FF0000"/>
            </w:rPr>
          </w:pPr>
          <w:r w:rsidRPr="001811C3">
            <w:rPr>
              <w:b/>
              <w:color w:val="FF0000"/>
            </w:rPr>
            <w:t>Contents</w:t>
          </w:r>
        </w:p>
        <w:p w14:paraId="3553ACB9" w14:textId="0920D837" w:rsidR="00C72DCA" w:rsidRDefault="001811C3">
          <w:pPr>
            <w:pStyle w:val="TOC1"/>
            <w:rPr>
              <w:rFonts w:eastAsiaTheme="minorEastAsia"/>
              <w:noProof/>
              <w:kern w:val="2"/>
              <w:sz w:val="24"/>
              <w:szCs w:val="24"/>
              <w:lang w:eastAsia="en-GB"/>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6302316" w:history="1">
            <w:r w:rsidR="00C72DCA" w:rsidRPr="00B8690F">
              <w:rPr>
                <w:rStyle w:val="Hyperlink"/>
                <w:rFonts w:ascii="Arial" w:hAnsi="Arial" w:cs="Arial"/>
                <w:b/>
                <w:noProof/>
              </w:rPr>
              <w:t>1.</w:t>
            </w:r>
            <w:r w:rsidR="00C72DCA">
              <w:rPr>
                <w:rFonts w:eastAsiaTheme="minorEastAsia"/>
                <w:noProof/>
                <w:kern w:val="2"/>
                <w:sz w:val="24"/>
                <w:szCs w:val="24"/>
                <w:lang w:eastAsia="en-GB"/>
                <w14:ligatures w14:val="standardContextual"/>
              </w:rPr>
              <w:tab/>
            </w:r>
            <w:r w:rsidR="00C72DCA" w:rsidRPr="00B8690F">
              <w:rPr>
                <w:rStyle w:val="Hyperlink"/>
                <w:rFonts w:ascii="Arial" w:hAnsi="Arial" w:cs="Arial"/>
                <w:b/>
                <w:noProof/>
              </w:rPr>
              <w:t>Purpose</w:t>
            </w:r>
            <w:r w:rsidR="00C72DCA">
              <w:rPr>
                <w:noProof/>
                <w:webHidden/>
              </w:rPr>
              <w:tab/>
            </w:r>
            <w:r w:rsidR="00C72DCA">
              <w:rPr>
                <w:noProof/>
                <w:webHidden/>
              </w:rPr>
              <w:fldChar w:fldCharType="begin"/>
            </w:r>
            <w:r w:rsidR="00C72DCA">
              <w:rPr>
                <w:noProof/>
                <w:webHidden/>
              </w:rPr>
              <w:instrText xml:space="preserve"> PAGEREF _Toc196302316 \h </w:instrText>
            </w:r>
            <w:r w:rsidR="00C72DCA">
              <w:rPr>
                <w:noProof/>
                <w:webHidden/>
              </w:rPr>
            </w:r>
            <w:r w:rsidR="00C72DCA">
              <w:rPr>
                <w:noProof/>
                <w:webHidden/>
              </w:rPr>
              <w:fldChar w:fldCharType="separate"/>
            </w:r>
            <w:r w:rsidR="00C72DCA">
              <w:rPr>
                <w:noProof/>
                <w:webHidden/>
              </w:rPr>
              <w:t>3</w:t>
            </w:r>
            <w:r w:rsidR="00C72DCA">
              <w:rPr>
                <w:noProof/>
                <w:webHidden/>
              </w:rPr>
              <w:fldChar w:fldCharType="end"/>
            </w:r>
          </w:hyperlink>
        </w:p>
        <w:p w14:paraId="6615F711" w14:textId="01093E48" w:rsidR="00C72DCA" w:rsidRDefault="00C72DCA">
          <w:pPr>
            <w:pStyle w:val="TOC1"/>
            <w:rPr>
              <w:rFonts w:eastAsiaTheme="minorEastAsia"/>
              <w:noProof/>
              <w:kern w:val="2"/>
              <w:sz w:val="24"/>
              <w:szCs w:val="24"/>
              <w:lang w:eastAsia="en-GB"/>
              <w14:ligatures w14:val="standardContextual"/>
            </w:rPr>
          </w:pPr>
          <w:hyperlink w:anchor="_Toc196302317" w:history="1">
            <w:r w:rsidRPr="00B8690F">
              <w:rPr>
                <w:rStyle w:val="Hyperlink"/>
                <w:rFonts w:ascii="Arial" w:hAnsi="Arial" w:cs="Arial"/>
                <w:b/>
                <w:noProof/>
              </w:rPr>
              <w:t>2.</w:t>
            </w:r>
            <w:r>
              <w:rPr>
                <w:rFonts w:eastAsiaTheme="minorEastAsia"/>
                <w:noProof/>
                <w:kern w:val="2"/>
                <w:sz w:val="24"/>
                <w:szCs w:val="24"/>
                <w:lang w:eastAsia="en-GB"/>
                <w14:ligatures w14:val="standardContextual"/>
              </w:rPr>
              <w:tab/>
            </w:r>
            <w:r w:rsidRPr="00B8690F">
              <w:rPr>
                <w:rStyle w:val="Hyperlink"/>
                <w:rFonts w:ascii="Arial" w:hAnsi="Arial" w:cs="Arial"/>
                <w:b/>
                <w:noProof/>
              </w:rPr>
              <w:t>Scope</w:t>
            </w:r>
            <w:r>
              <w:rPr>
                <w:noProof/>
                <w:webHidden/>
              </w:rPr>
              <w:tab/>
            </w:r>
            <w:r>
              <w:rPr>
                <w:noProof/>
                <w:webHidden/>
              </w:rPr>
              <w:fldChar w:fldCharType="begin"/>
            </w:r>
            <w:r>
              <w:rPr>
                <w:noProof/>
                <w:webHidden/>
              </w:rPr>
              <w:instrText xml:space="preserve"> PAGEREF _Toc196302317 \h </w:instrText>
            </w:r>
            <w:r>
              <w:rPr>
                <w:noProof/>
                <w:webHidden/>
              </w:rPr>
            </w:r>
            <w:r>
              <w:rPr>
                <w:noProof/>
                <w:webHidden/>
              </w:rPr>
              <w:fldChar w:fldCharType="separate"/>
            </w:r>
            <w:r>
              <w:rPr>
                <w:noProof/>
                <w:webHidden/>
              </w:rPr>
              <w:t>3</w:t>
            </w:r>
            <w:r>
              <w:rPr>
                <w:noProof/>
                <w:webHidden/>
              </w:rPr>
              <w:fldChar w:fldCharType="end"/>
            </w:r>
          </w:hyperlink>
        </w:p>
        <w:p w14:paraId="73B43A6A" w14:textId="389B1138" w:rsidR="00C72DCA" w:rsidRDefault="00C72DCA">
          <w:pPr>
            <w:pStyle w:val="TOC1"/>
            <w:rPr>
              <w:rFonts w:eastAsiaTheme="minorEastAsia"/>
              <w:noProof/>
              <w:kern w:val="2"/>
              <w:sz w:val="24"/>
              <w:szCs w:val="24"/>
              <w:lang w:eastAsia="en-GB"/>
              <w14:ligatures w14:val="standardContextual"/>
            </w:rPr>
          </w:pPr>
          <w:hyperlink w:anchor="_Toc196302318" w:history="1">
            <w:r w:rsidRPr="00B8690F">
              <w:rPr>
                <w:rStyle w:val="Hyperlink"/>
                <w:rFonts w:ascii="Arial" w:hAnsi="Arial" w:cs="Arial"/>
                <w:b/>
                <w:noProof/>
              </w:rPr>
              <w:t>3.</w:t>
            </w:r>
            <w:r>
              <w:rPr>
                <w:rFonts w:eastAsiaTheme="minorEastAsia"/>
                <w:noProof/>
                <w:kern w:val="2"/>
                <w:sz w:val="24"/>
                <w:szCs w:val="24"/>
                <w:lang w:eastAsia="en-GB"/>
                <w14:ligatures w14:val="standardContextual"/>
              </w:rPr>
              <w:tab/>
            </w:r>
            <w:r w:rsidRPr="00B8690F">
              <w:rPr>
                <w:rStyle w:val="Hyperlink"/>
                <w:rFonts w:ascii="Arial" w:hAnsi="Arial" w:cs="Arial"/>
                <w:b/>
                <w:noProof/>
              </w:rPr>
              <w:t>Process</w:t>
            </w:r>
            <w:r>
              <w:rPr>
                <w:noProof/>
                <w:webHidden/>
              </w:rPr>
              <w:tab/>
            </w:r>
            <w:r>
              <w:rPr>
                <w:noProof/>
                <w:webHidden/>
              </w:rPr>
              <w:fldChar w:fldCharType="begin"/>
            </w:r>
            <w:r>
              <w:rPr>
                <w:noProof/>
                <w:webHidden/>
              </w:rPr>
              <w:instrText xml:space="preserve"> PAGEREF _Toc196302318 \h </w:instrText>
            </w:r>
            <w:r>
              <w:rPr>
                <w:noProof/>
                <w:webHidden/>
              </w:rPr>
            </w:r>
            <w:r>
              <w:rPr>
                <w:noProof/>
                <w:webHidden/>
              </w:rPr>
              <w:fldChar w:fldCharType="separate"/>
            </w:r>
            <w:r>
              <w:rPr>
                <w:noProof/>
                <w:webHidden/>
              </w:rPr>
              <w:t>3</w:t>
            </w:r>
            <w:r>
              <w:rPr>
                <w:noProof/>
                <w:webHidden/>
              </w:rPr>
              <w:fldChar w:fldCharType="end"/>
            </w:r>
          </w:hyperlink>
        </w:p>
        <w:p w14:paraId="6431DC48" w14:textId="3506E7DC" w:rsidR="00C72DCA" w:rsidRDefault="00C72DCA">
          <w:pPr>
            <w:pStyle w:val="TOC1"/>
            <w:rPr>
              <w:rFonts w:eastAsiaTheme="minorEastAsia"/>
              <w:noProof/>
              <w:kern w:val="2"/>
              <w:sz w:val="24"/>
              <w:szCs w:val="24"/>
              <w:lang w:eastAsia="en-GB"/>
              <w14:ligatures w14:val="standardContextual"/>
            </w:rPr>
          </w:pPr>
          <w:hyperlink w:anchor="_Toc196302319" w:history="1">
            <w:r w:rsidRPr="00B8690F">
              <w:rPr>
                <w:rStyle w:val="Hyperlink"/>
                <w:rFonts w:ascii="Arial" w:hAnsi="Arial" w:cs="Arial"/>
                <w:b/>
                <w:noProof/>
              </w:rPr>
              <w:t>3.1</w:t>
            </w:r>
            <w:r>
              <w:rPr>
                <w:rFonts w:eastAsiaTheme="minorEastAsia"/>
                <w:noProof/>
                <w:kern w:val="2"/>
                <w:sz w:val="24"/>
                <w:szCs w:val="24"/>
                <w:lang w:eastAsia="en-GB"/>
                <w14:ligatures w14:val="standardContextual"/>
              </w:rPr>
              <w:tab/>
            </w:r>
            <w:r w:rsidRPr="00B8690F">
              <w:rPr>
                <w:rStyle w:val="Hyperlink"/>
                <w:rFonts w:ascii="Arial" w:hAnsi="Arial" w:cs="Arial"/>
                <w:b/>
                <w:noProof/>
              </w:rPr>
              <w:t>Role Profiles</w:t>
            </w:r>
            <w:r>
              <w:rPr>
                <w:noProof/>
                <w:webHidden/>
              </w:rPr>
              <w:tab/>
            </w:r>
            <w:r>
              <w:rPr>
                <w:noProof/>
                <w:webHidden/>
              </w:rPr>
              <w:fldChar w:fldCharType="begin"/>
            </w:r>
            <w:r>
              <w:rPr>
                <w:noProof/>
                <w:webHidden/>
              </w:rPr>
              <w:instrText xml:space="preserve"> PAGEREF _Toc196302319 \h </w:instrText>
            </w:r>
            <w:r>
              <w:rPr>
                <w:noProof/>
                <w:webHidden/>
              </w:rPr>
            </w:r>
            <w:r>
              <w:rPr>
                <w:noProof/>
                <w:webHidden/>
              </w:rPr>
              <w:fldChar w:fldCharType="separate"/>
            </w:r>
            <w:r>
              <w:rPr>
                <w:noProof/>
                <w:webHidden/>
              </w:rPr>
              <w:t>3</w:t>
            </w:r>
            <w:r>
              <w:rPr>
                <w:noProof/>
                <w:webHidden/>
              </w:rPr>
              <w:fldChar w:fldCharType="end"/>
            </w:r>
          </w:hyperlink>
        </w:p>
        <w:p w14:paraId="67DCA606" w14:textId="42C57464" w:rsidR="00C72DCA" w:rsidRDefault="00C72DCA">
          <w:pPr>
            <w:pStyle w:val="TOC1"/>
            <w:rPr>
              <w:rFonts w:eastAsiaTheme="minorEastAsia"/>
              <w:noProof/>
              <w:kern w:val="2"/>
              <w:sz w:val="24"/>
              <w:szCs w:val="24"/>
              <w:lang w:eastAsia="en-GB"/>
              <w14:ligatures w14:val="standardContextual"/>
            </w:rPr>
          </w:pPr>
          <w:hyperlink w:anchor="_Toc196302320" w:history="1">
            <w:r w:rsidRPr="00B8690F">
              <w:rPr>
                <w:rStyle w:val="Hyperlink"/>
                <w:rFonts w:ascii="Arial" w:hAnsi="Arial" w:cs="Arial"/>
                <w:b/>
                <w:noProof/>
              </w:rPr>
              <w:t>3.2</w:t>
            </w:r>
            <w:r>
              <w:rPr>
                <w:rFonts w:eastAsiaTheme="minorEastAsia"/>
                <w:noProof/>
                <w:kern w:val="2"/>
                <w:sz w:val="24"/>
                <w:szCs w:val="24"/>
                <w:lang w:eastAsia="en-GB"/>
                <w14:ligatures w14:val="standardContextual"/>
              </w:rPr>
              <w:tab/>
            </w:r>
            <w:r w:rsidRPr="00B8690F">
              <w:rPr>
                <w:rStyle w:val="Hyperlink"/>
                <w:rFonts w:ascii="Arial" w:hAnsi="Arial" w:cs="Arial"/>
                <w:b/>
                <w:noProof/>
              </w:rPr>
              <w:t>Review/Creating a Role Profile</w:t>
            </w:r>
            <w:r>
              <w:rPr>
                <w:noProof/>
                <w:webHidden/>
              </w:rPr>
              <w:tab/>
            </w:r>
            <w:r>
              <w:rPr>
                <w:noProof/>
                <w:webHidden/>
              </w:rPr>
              <w:fldChar w:fldCharType="begin"/>
            </w:r>
            <w:r>
              <w:rPr>
                <w:noProof/>
                <w:webHidden/>
              </w:rPr>
              <w:instrText xml:space="preserve"> PAGEREF _Toc196302320 \h </w:instrText>
            </w:r>
            <w:r>
              <w:rPr>
                <w:noProof/>
                <w:webHidden/>
              </w:rPr>
            </w:r>
            <w:r>
              <w:rPr>
                <w:noProof/>
                <w:webHidden/>
              </w:rPr>
              <w:fldChar w:fldCharType="separate"/>
            </w:r>
            <w:r>
              <w:rPr>
                <w:noProof/>
                <w:webHidden/>
              </w:rPr>
              <w:t>4</w:t>
            </w:r>
            <w:r>
              <w:rPr>
                <w:noProof/>
                <w:webHidden/>
              </w:rPr>
              <w:fldChar w:fldCharType="end"/>
            </w:r>
          </w:hyperlink>
        </w:p>
        <w:p w14:paraId="16DA154A" w14:textId="7B449BB2" w:rsidR="00C72DCA" w:rsidRDefault="00C72DCA">
          <w:pPr>
            <w:pStyle w:val="TOC1"/>
            <w:rPr>
              <w:rFonts w:eastAsiaTheme="minorEastAsia"/>
              <w:noProof/>
              <w:kern w:val="2"/>
              <w:sz w:val="24"/>
              <w:szCs w:val="24"/>
              <w:lang w:eastAsia="en-GB"/>
              <w14:ligatures w14:val="standardContextual"/>
            </w:rPr>
          </w:pPr>
          <w:hyperlink w:anchor="_Toc196302321" w:history="1">
            <w:r w:rsidRPr="00B8690F">
              <w:rPr>
                <w:rStyle w:val="Hyperlink"/>
                <w:rFonts w:ascii="Arial" w:hAnsi="Arial" w:cs="Arial"/>
                <w:b/>
                <w:noProof/>
              </w:rPr>
              <w:t>3.3</w:t>
            </w:r>
            <w:r>
              <w:rPr>
                <w:rFonts w:eastAsiaTheme="minorEastAsia"/>
                <w:noProof/>
                <w:kern w:val="2"/>
                <w:sz w:val="24"/>
                <w:szCs w:val="24"/>
                <w:lang w:eastAsia="en-GB"/>
                <w14:ligatures w14:val="standardContextual"/>
              </w:rPr>
              <w:tab/>
            </w:r>
            <w:r w:rsidRPr="00B8690F">
              <w:rPr>
                <w:rStyle w:val="Hyperlink"/>
                <w:rFonts w:ascii="Arial" w:hAnsi="Arial" w:cs="Arial"/>
                <w:b/>
                <w:noProof/>
              </w:rPr>
              <w:t>Review/Creating a Person Specification</w:t>
            </w:r>
            <w:r>
              <w:rPr>
                <w:noProof/>
                <w:webHidden/>
              </w:rPr>
              <w:tab/>
            </w:r>
            <w:r>
              <w:rPr>
                <w:noProof/>
                <w:webHidden/>
              </w:rPr>
              <w:fldChar w:fldCharType="begin"/>
            </w:r>
            <w:r>
              <w:rPr>
                <w:noProof/>
                <w:webHidden/>
              </w:rPr>
              <w:instrText xml:space="preserve"> PAGEREF _Toc196302321 \h </w:instrText>
            </w:r>
            <w:r>
              <w:rPr>
                <w:noProof/>
                <w:webHidden/>
              </w:rPr>
            </w:r>
            <w:r>
              <w:rPr>
                <w:noProof/>
                <w:webHidden/>
              </w:rPr>
              <w:fldChar w:fldCharType="separate"/>
            </w:r>
            <w:r>
              <w:rPr>
                <w:noProof/>
                <w:webHidden/>
              </w:rPr>
              <w:t>4</w:t>
            </w:r>
            <w:r>
              <w:rPr>
                <w:noProof/>
                <w:webHidden/>
              </w:rPr>
              <w:fldChar w:fldCharType="end"/>
            </w:r>
          </w:hyperlink>
        </w:p>
        <w:p w14:paraId="476F7AF2" w14:textId="498C8B72" w:rsidR="00C72DCA" w:rsidRDefault="00C72DCA">
          <w:pPr>
            <w:pStyle w:val="TOC1"/>
            <w:rPr>
              <w:rFonts w:eastAsiaTheme="minorEastAsia"/>
              <w:noProof/>
              <w:kern w:val="2"/>
              <w:sz w:val="24"/>
              <w:szCs w:val="24"/>
              <w:lang w:eastAsia="en-GB"/>
              <w14:ligatures w14:val="standardContextual"/>
            </w:rPr>
          </w:pPr>
          <w:hyperlink w:anchor="_Toc196302322" w:history="1">
            <w:r w:rsidRPr="00B8690F">
              <w:rPr>
                <w:rStyle w:val="Hyperlink"/>
                <w:rFonts w:ascii="Arial" w:hAnsi="Arial" w:cs="Arial"/>
                <w:b/>
                <w:noProof/>
              </w:rPr>
              <w:t>3.4</w:t>
            </w:r>
            <w:r>
              <w:rPr>
                <w:rFonts w:eastAsiaTheme="minorEastAsia"/>
                <w:noProof/>
                <w:kern w:val="2"/>
                <w:sz w:val="24"/>
                <w:szCs w:val="24"/>
                <w:lang w:eastAsia="en-GB"/>
                <w14:ligatures w14:val="standardContextual"/>
              </w:rPr>
              <w:tab/>
            </w:r>
            <w:r w:rsidRPr="00B8690F">
              <w:rPr>
                <w:rStyle w:val="Hyperlink"/>
                <w:rFonts w:ascii="Arial" w:hAnsi="Arial" w:cs="Arial"/>
                <w:b/>
                <w:noProof/>
              </w:rPr>
              <w:t>Vacancy Control</w:t>
            </w:r>
            <w:r>
              <w:rPr>
                <w:noProof/>
                <w:webHidden/>
              </w:rPr>
              <w:tab/>
            </w:r>
            <w:r>
              <w:rPr>
                <w:noProof/>
                <w:webHidden/>
              </w:rPr>
              <w:fldChar w:fldCharType="begin"/>
            </w:r>
            <w:r>
              <w:rPr>
                <w:noProof/>
                <w:webHidden/>
              </w:rPr>
              <w:instrText xml:space="preserve"> PAGEREF _Toc196302322 \h </w:instrText>
            </w:r>
            <w:r>
              <w:rPr>
                <w:noProof/>
                <w:webHidden/>
              </w:rPr>
            </w:r>
            <w:r>
              <w:rPr>
                <w:noProof/>
                <w:webHidden/>
              </w:rPr>
              <w:fldChar w:fldCharType="separate"/>
            </w:r>
            <w:r>
              <w:rPr>
                <w:noProof/>
                <w:webHidden/>
              </w:rPr>
              <w:t>5</w:t>
            </w:r>
            <w:r>
              <w:rPr>
                <w:noProof/>
                <w:webHidden/>
              </w:rPr>
              <w:fldChar w:fldCharType="end"/>
            </w:r>
          </w:hyperlink>
        </w:p>
        <w:p w14:paraId="1ACC5F32" w14:textId="3E1A85F9" w:rsidR="00C72DCA" w:rsidRDefault="00C72DCA">
          <w:pPr>
            <w:pStyle w:val="TOC1"/>
            <w:rPr>
              <w:rFonts w:eastAsiaTheme="minorEastAsia"/>
              <w:noProof/>
              <w:kern w:val="2"/>
              <w:sz w:val="24"/>
              <w:szCs w:val="24"/>
              <w:lang w:eastAsia="en-GB"/>
              <w14:ligatures w14:val="standardContextual"/>
            </w:rPr>
          </w:pPr>
          <w:hyperlink w:anchor="_Toc196302323" w:history="1">
            <w:r w:rsidRPr="00B8690F">
              <w:rPr>
                <w:rStyle w:val="Hyperlink"/>
                <w:rFonts w:ascii="Arial" w:hAnsi="Arial" w:cs="Arial"/>
                <w:b/>
                <w:noProof/>
              </w:rPr>
              <w:t>3.5</w:t>
            </w:r>
            <w:r>
              <w:rPr>
                <w:rFonts w:eastAsiaTheme="minorEastAsia"/>
                <w:noProof/>
                <w:kern w:val="2"/>
                <w:sz w:val="24"/>
                <w:szCs w:val="24"/>
                <w:lang w:eastAsia="en-GB"/>
                <w14:ligatures w14:val="standardContextual"/>
              </w:rPr>
              <w:tab/>
            </w:r>
            <w:r w:rsidRPr="00B8690F">
              <w:rPr>
                <w:rStyle w:val="Hyperlink"/>
                <w:rFonts w:ascii="Arial" w:hAnsi="Arial" w:cs="Arial"/>
                <w:b/>
                <w:noProof/>
              </w:rPr>
              <w:t>Advertising</w:t>
            </w:r>
            <w:r>
              <w:rPr>
                <w:noProof/>
                <w:webHidden/>
              </w:rPr>
              <w:tab/>
            </w:r>
            <w:r>
              <w:rPr>
                <w:noProof/>
                <w:webHidden/>
              </w:rPr>
              <w:fldChar w:fldCharType="begin"/>
            </w:r>
            <w:r>
              <w:rPr>
                <w:noProof/>
                <w:webHidden/>
              </w:rPr>
              <w:instrText xml:space="preserve"> PAGEREF _Toc196302323 \h </w:instrText>
            </w:r>
            <w:r>
              <w:rPr>
                <w:noProof/>
                <w:webHidden/>
              </w:rPr>
            </w:r>
            <w:r>
              <w:rPr>
                <w:noProof/>
                <w:webHidden/>
              </w:rPr>
              <w:fldChar w:fldCharType="separate"/>
            </w:r>
            <w:r>
              <w:rPr>
                <w:noProof/>
                <w:webHidden/>
              </w:rPr>
              <w:t>5</w:t>
            </w:r>
            <w:r>
              <w:rPr>
                <w:noProof/>
                <w:webHidden/>
              </w:rPr>
              <w:fldChar w:fldCharType="end"/>
            </w:r>
          </w:hyperlink>
        </w:p>
        <w:p w14:paraId="2D6CCD5E" w14:textId="3E6E71CD" w:rsidR="00C72DCA" w:rsidRDefault="00C72DCA">
          <w:pPr>
            <w:pStyle w:val="TOC1"/>
            <w:rPr>
              <w:rFonts w:eastAsiaTheme="minorEastAsia"/>
              <w:noProof/>
              <w:kern w:val="2"/>
              <w:sz w:val="24"/>
              <w:szCs w:val="24"/>
              <w:lang w:eastAsia="en-GB"/>
              <w14:ligatures w14:val="standardContextual"/>
            </w:rPr>
          </w:pPr>
          <w:hyperlink w:anchor="_Toc196302324" w:history="1">
            <w:r w:rsidRPr="00B8690F">
              <w:rPr>
                <w:rStyle w:val="Hyperlink"/>
                <w:rFonts w:ascii="Arial" w:hAnsi="Arial" w:cs="Arial"/>
                <w:b/>
                <w:noProof/>
              </w:rPr>
              <w:t>3.6</w:t>
            </w:r>
            <w:r>
              <w:rPr>
                <w:rFonts w:eastAsiaTheme="minorEastAsia"/>
                <w:noProof/>
                <w:kern w:val="2"/>
                <w:sz w:val="24"/>
                <w:szCs w:val="24"/>
                <w:lang w:eastAsia="en-GB"/>
                <w14:ligatures w14:val="standardContextual"/>
              </w:rPr>
              <w:tab/>
            </w:r>
            <w:r w:rsidRPr="00B8690F">
              <w:rPr>
                <w:rStyle w:val="Hyperlink"/>
                <w:rFonts w:ascii="Arial" w:hAnsi="Arial" w:cs="Arial"/>
                <w:b/>
                <w:noProof/>
              </w:rPr>
              <w:t>TalentLink</w:t>
            </w:r>
            <w:r>
              <w:rPr>
                <w:noProof/>
                <w:webHidden/>
              </w:rPr>
              <w:tab/>
            </w:r>
            <w:r>
              <w:rPr>
                <w:noProof/>
                <w:webHidden/>
              </w:rPr>
              <w:fldChar w:fldCharType="begin"/>
            </w:r>
            <w:r>
              <w:rPr>
                <w:noProof/>
                <w:webHidden/>
              </w:rPr>
              <w:instrText xml:space="preserve"> PAGEREF _Toc196302324 \h </w:instrText>
            </w:r>
            <w:r>
              <w:rPr>
                <w:noProof/>
                <w:webHidden/>
              </w:rPr>
            </w:r>
            <w:r>
              <w:rPr>
                <w:noProof/>
                <w:webHidden/>
              </w:rPr>
              <w:fldChar w:fldCharType="separate"/>
            </w:r>
            <w:r>
              <w:rPr>
                <w:noProof/>
                <w:webHidden/>
              </w:rPr>
              <w:t>5</w:t>
            </w:r>
            <w:r>
              <w:rPr>
                <w:noProof/>
                <w:webHidden/>
              </w:rPr>
              <w:fldChar w:fldCharType="end"/>
            </w:r>
          </w:hyperlink>
        </w:p>
        <w:p w14:paraId="420F5E93" w14:textId="11E1A4C0" w:rsidR="00C72DCA" w:rsidRDefault="00C72DCA">
          <w:pPr>
            <w:pStyle w:val="TOC1"/>
            <w:rPr>
              <w:rFonts w:eastAsiaTheme="minorEastAsia"/>
              <w:noProof/>
              <w:kern w:val="2"/>
              <w:sz w:val="24"/>
              <w:szCs w:val="24"/>
              <w:lang w:eastAsia="en-GB"/>
              <w14:ligatures w14:val="standardContextual"/>
            </w:rPr>
          </w:pPr>
          <w:hyperlink w:anchor="_Toc196302325" w:history="1">
            <w:r w:rsidRPr="00B8690F">
              <w:rPr>
                <w:rStyle w:val="Hyperlink"/>
                <w:rFonts w:ascii="Arial" w:hAnsi="Arial" w:cs="Arial"/>
                <w:b/>
                <w:noProof/>
              </w:rPr>
              <w:t>3.7</w:t>
            </w:r>
            <w:r>
              <w:rPr>
                <w:rFonts w:eastAsiaTheme="minorEastAsia"/>
                <w:noProof/>
                <w:kern w:val="2"/>
                <w:sz w:val="24"/>
                <w:szCs w:val="24"/>
                <w:lang w:eastAsia="en-GB"/>
                <w14:ligatures w14:val="standardContextual"/>
              </w:rPr>
              <w:tab/>
            </w:r>
            <w:r w:rsidRPr="00B8690F">
              <w:rPr>
                <w:rStyle w:val="Hyperlink"/>
                <w:rFonts w:ascii="Arial" w:hAnsi="Arial" w:cs="Arial"/>
                <w:b/>
                <w:noProof/>
              </w:rPr>
              <w:t>Selection/Interview Panel</w:t>
            </w:r>
            <w:r>
              <w:rPr>
                <w:noProof/>
                <w:webHidden/>
              </w:rPr>
              <w:tab/>
            </w:r>
            <w:r>
              <w:rPr>
                <w:noProof/>
                <w:webHidden/>
              </w:rPr>
              <w:fldChar w:fldCharType="begin"/>
            </w:r>
            <w:r>
              <w:rPr>
                <w:noProof/>
                <w:webHidden/>
              </w:rPr>
              <w:instrText xml:space="preserve"> PAGEREF _Toc196302325 \h </w:instrText>
            </w:r>
            <w:r>
              <w:rPr>
                <w:noProof/>
                <w:webHidden/>
              </w:rPr>
            </w:r>
            <w:r>
              <w:rPr>
                <w:noProof/>
                <w:webHidden/>
              </w:rPr>
              <w:fldChar w:fldCharType="separate"/>
            </w:r>
            <w:r>
              <w:rPr>
                <w:noProof/>
                <w:webHidden/>
              </w:rPr>
              <w:t>5</w:t>
            </w:r>
            <w:r>
              <w:rPr>
                <w:noProof/>
                <w:webHidden/>
              </w:rPr>
              <w:fldChar w:fldCharType="end"/>
            </w:r>
          </w:hyperlink>
        </w:p>
        <w:p w14:paraId="62ABF58E" w14:textId="4B5E26AD" w:rsidR="00C72DCA" w:rsidRDefault="00C72DCA">
          <w:pPr>
            <w:pStyle w:val="TOC1"/>
            <w:rPr>
              <w:rFonts w:eastAsiaTheme="minorEastAsia"/>
              <w:noProof/>
              <w:kern w:val="2"/>
              <w:sz w:val="24"/>
              <w:szCs w:val="24"/>
              <w:lang w:eastAsia="en-GB"/>
              <w14:ligatures w14:val="standardContextual"/>
            </w:rPr>
          </w:pPr>
          <w:hyperlink w:anchor="_Toc196302326" w:history="1">
            <w:r w:rsidRPr="00B8690F">
              <w:rPr>
                <w:rStyle w:val="Hyperlink"/>
                <w:rFonts w:ascii="Arial" w:hAnsi="Arial" w:cs="Arial"/>
                <w:b/>
                <w:noProof/>
              </w:rPr>
              <w:t>3.8</w:t>
            </w:r>
            <w:r>
              <w:rPr>
                <w:rFonts w:eastAsiaTheme="minorEastAsia"/>
                <w:noProof/>
                <w:kern w:val="2"/>
                <w:sz w:val="24"/>
                <w:szCs w:val="24"/>
                <w:lang w:eastAsia="en-GB"/>
                <w14:ligatures w14:val="standardContextual"/>
              </w:rPr>
              <w:tab/>
            </w:r>
            <w:r w:rsidRPr="00B8690F">
              <w:rPr>
                <w:rStyle w:val="Hyperlink"/>
                <w:rFonts w:ascii="Arial" w:hAnsi="Arial" w:cs="Arial"/>
                <w:b/>
                <w:noProof/>
              </w:rPr>
              <w:t>Short-listing</w:t>
            </w:r>
            <w:r>
              <w:rPr>
                <w:noProof/>
                <w:webHidden/>
              </w:rPr>
              <w:tab/>
            </w:r>
            <w:r>
              <w:rPr>
                <w:noProof/>
                <w:webHidden/>
              </w:rPr>
              <w:fldChar w:fldCharType="begin"/>
            </w:r>
            <w:r>
              <w:rPr>
                <w:noProof/>
                <w:webHidden/>
              </w:rPr>
              <w:instrText xml:space="preserve"> PAGEREF _Toc196302326 \h </w:instrText>
            </w:r>
            <w:r>
              <w:rPr>
                <w:noProof/>
                <w:webHidden/>
              </w:rPr>
            </w:r>
            <w:r>
              <w:rPr>
                <w:noProof/>
                <w:webHidden/>
              </w:rPr>
              <w:fldChar w:fldCharType="separate"/>
            </w:r>
            <w:r>
              <w:rPr>
                <w:noProof/>
                <w:webHidden/>
              </w:rPr>
              <w:t>6</w:t>
            </w:r>
            <w:r>
              <w:rPr>
                <w:noProof/>
                <w:webHidden/>
              </w:rPr>
              <w:fldChar w:fldCharType="end"/>
            </w:r>
          </w:hyperlink>
        </w:p>
        <w:p w14:paraId="79F845B7" w14:textId="3E57E056" w:rsidR="00C72DCA" w:rsidRDefault="00C72DCA">
          <w:pPr>
            <w:pStyle w:val="TOC1"/>
            <w:rPr>
              <w:rFonts w:eastAsiaTheme="minorEastAsia"/>
              <w:noProof/>
              <w:kern w:val="2"/>
              <w:sz w:val="24"/>
              <w:szCs w:val="24"/>
              <w:lang w:eastAsia="en-GB"/>
              <w14:ligatures w14:val="standardContextual"/>
            </w:rPr>
          </w:pPr>
          <w:hyperlink w:anchor="_Toc196302328" w:history="1">
            <w:r w:rsidRPr="00B8690F">
              <w:rPr>
                <w:rStyle w:val="Hyperlink"/>
                <w:rFonts w:ascii="Arial" w:hAnsi="Arial" w:cs="Arial"/>
                <w:b/>
                <w:noProof/>
              </w:rPr>
              <w:t>3.9</w:t>
            </w:r>
            <w:r>
              <w:rPr>
                <w:rFonts w:eastAsiaTheme="minorEastAsia"/>
                <w:noProof/>
                <w:kern w:val="2"/>
                <w:sz w:val="24"/>
                <w:szCs w:val="24"/>
                <w:lang w:eastAsia="en-GB"/>
                <w14:ligatures w14:val="standardContextual"/>
              </w:rPr>
              <w:tab/>
            </w:r>
            <w:r w:rsidRPr="00B8690F">
              <w:rPr>
                <w:rStyle w:val="Hyperlink"/>
                <w:rFonts w:ascii="Arial" w:hAnsi="Arial" w:cs="Arial"/>
                <w:b/>
                <w:noProof/>
              </w:rPr>
              <w:t>Interviews</w:t>
            </w:r>
            <w:r>
              <w:rPr>
                <w:noProof/>
                <w:webHidden/>
              </w:rPr>
              <w:tab/>
            </w:r>
            <w:r>
              <w:rPr>
                <w:noProof/>
                <w:webHidden/>
              </w:rPr>
              <w:fldChar w:fldCharType="begin"/>
            </w:r>
            <w:r>
              <w:rPr>
                <w:noProof/>
                <w:webHidden/>
              </w:rPr>
              <w:instrText xml:space="preserve"> PAGEREF _Toc196302328 \h </w:instrText>
            </w:r>
            <w:r>
              <w:rPr>
                <w:noProof/>
                <w:webHidden/>
              </w:rPr>
            </w:r>
            <w:r>
              <w:rPr>
                <w:noProof/>
                <w:webHidden/>
              </w:rPr>
              <w:fldChar w:fldCharType="separate"/>
            </w:r>
            <w:r>
              <w:rPr>
                <w:noProof/>
                <w:webHidden/>
              </w:rPr>
              <w:t>6</w:t>
            </w:r>
            <w:r>
              <w:rPr>
                <w:noProof/>
                <w:webHidden/>
              </w:rPr>
              <w:fldChar w:fldCharType="end"/>
            </w:r>
          </w:hyperlink>
        </w:p>
        <w:p w14:paraId="4497645B" w14:textId="1FBF90BA" w:rsidR="00C72DCA" w:rsidRDefault="00C72DCA">
          <w:pPr>
            <w:pStyle w:val="TOC1"/>
            <w:tabs>
              <w:tab w:val="left" w:pos="960"/>
            </w:tabs>
            <w:rPr>
              <w:rFonts w:eastAsiaTheme="minorEastAsia"/>
              <w:noProof/>
              <w:kern w:val="2"/>
              <w:sz w:val="24"/>
              <w:szCs w:val="24"/>
              <w:lang w:eastAsia="en-GB"/>
              <w14:ligatures w14:val="standardContextual"/>
            </w:rPr>
          </w:pPr>
          <w:hyperlink w:anchor="_Toc196302329" w:history="1">
            <w:r w:rsidRPr="00B8690F">
              <w:rPr>
                <w:rStyle w:val="Hyperlink"/>
                <w:rFonts w:ascii="Arial" w:hAnsi="Arial" w:cs="Arial"/>
                <w:b/>
                <w:noProof/>
              </w:rPr>
              <w:t>3.9.1</w:t>
            </w:r>
            <w:r>
              <w:rPr>
                <w:rFonts w:eastAsiaTheme="minorEastAsia"/>
                <w:noProof/>
                <w:kern w:val="2"/>
                <w:sz w:val="24"/>
                <w:szCs w:val="24"/>
                <w:lang w:eastAsia="en-GB"/>
                <w14:ligatures w14:val="standardContextual"/>
              </w:rPr>
              <w:tab/>
            </w:r>
            <w:r w:rsidRPr="00B8690F">
              <w:rPr>
                <w:rStyle w:val="Hyperlink"/>
                <w:rFonts w:ascii="Arial" w:hAnsi="Arial" w:cs="Arial"/>
                <w:b/>
                <w:noProof/>
              </w:rPr>
              <w:t>Face-to-Face Interview</w:t>
            </w:r>
            <w:r>
              <w:rPr>
                <w:noProof/>
                <w:webHidden/>
              </w:rPr>
              <w:tab/>
            </w:r>
            <w:r>
              <w:rPr>
                <w:noProof/>
                <w:webHidden/>
              </w:rPr>
              <w:fldChar w:fldCharType="begin"/>
            </w:r>
            <w:r>
              <w:rPr>
                <w:noProof/>
                <w:webHidden/>
              </w:rPr>
              <w:instrText xml:space="preserve"> PAGEREF _Toc196302329 \h </w:instrText>
            </w:r>
            <w:r>
              <w:rPr>
                <w:noProof/>
                <w:webHidden/>
              </w:rPr>
            </w:r>
            <w:r>
              <w:rPr>
                <w:noProof/>
                <w:webHidden/>
              </w:rPr>
              <w:fldChar w:fldCharType="separate"/>
            </w:r>
            <w:r>
              <w:rPr>
                <w:noProof/>
                <w:webHidden/>
              </w:rPr>
              <w:t>7</w:t>
            </w:r>
            <w:r>
              <w:rPr>
                <w:noProof/>
                <w:webHidden/>
              </w:rPr>
              <w:fldChar w:fldCharType="end"/>
            </w:r>
          </w:hyperlink>
        </w:p>
        <w:p w14:paraId="7EF1E008" w14:textId="6874F30D" w:rsidR="00C72DCA" w:rsidRDefault="00C72DCA">
          <w:pPr>
            <w:pStyle w:val="TOC1"/>
            <w:tabs>
              <w:tab w:val="left" w:pos="960"/>
            </w:tabs>
            <w:rPr>
              <w:rFonts w:eastAsiaTheme="minorEastAsia"/>
              <w:noProof/>
              <w:kern w:val="2"/>
              <w:sz w:val="24"/>
              <w:szCs w:val="24"/>
              <w:lang w:eastAsia="en-GB"/>
              <w14:ligatures w14:val="standardContextual"/>
            </w:rPr>
          </w:pPr>
          <w:hyperlink w:anchor="_Toc196302330" w:history="1">
            <w:r w:rsidRPr="00B8690F">
              <w:rPr>
                <w:rStyle w:val="Hyperlink"/>
                <w:rFonts w:ascii="Arial" w:hAnsi="Arial" w:cs="Arial"/>
                <w:b/>
                <w:noProof/>
              </w:rPr>
              <w:t>3.9.2</w:t>
            </w:r>
            <w:r>
              <w:rPr>
                <w:rFonts w:eastAsiaTheme="minorEastAsia"/>
                <w:noProof/>
                <w:kern w:val="2"/>
                <w:sz w:val="24"/>
                <w:szCs w:val="24"/>
                <w:lang w:eastAsia="en-GB"/>
                <w14:ligatures w14:val="standardContextual"/>
              </w:rPr>
              <w:tab/>
            </w:r>
            <w:r w:rsidRPr="00B8690F">
              <w:rPr>
                <w:rStyle w:val="Hyperlink"/>
                <w:rFonts w:ascii="Arial" w:hAnsi="Arial" w:cs="Arial"/>
                <w:b/>
                <w:noProof/>
              </w:rPr>
              <w:t>Microsoft Teams Interview</w:t>
            </w:r>
            <w:r>
              <w:rPr>
                <w:noProof/>
                <w:webHidden/>
              </w:rPr>
              <w:tab/>
            </w:r>
            <w:r>
              <w:rPr>
                <w:noProof/>
                <w:webHidden/>
              </w:rPr>
              <w:fldChar w:fldCharType="begin"/>
            </w:r>
            <w:r>
              <w:rPr>
                <w:noProof/>
                <w:webHidden/>
              </w:rPr>
              <w:instrText xml:space="preserve"> PAGEREF _Toc196302330 \h </w:instrText>
            </w:r>
            <w:r>
              <w:rPr>
                <w:noProof/>
                <w:webHidden/>
              </w:rPr>
            </w:r>
            <w:r>
              <w:rPr>
                <w:noProof/>
                <w:webHidden/>
              </w:rPr>
              <w:fldChar w:fldCharType="separate"/>
            </w:r>
            <w:r>
              <w:rPr>
                <w:noProof/>
                <w:webHidden/>
              </w:rPr>
              <w:t>7</w:t>
            </w:r>
            <w:r>
              <w:rPr>
                <w:noProof/>
                <w:webHidden/>
              </w:rPr>
              <w:fldChar w:fldCharType="end"/>
            </w:r>
          </w:hyperlink>
        </w:p>
        <w:p w14:paraId="202C7F1B" w14:textId="3AA4B0A9" w:rsidR="00C72DCA" w:rsidRDefault="00C72DCA">
          <w:pPr>
            <w:pStyle w:val="TOC1"/>
            <w:tabs>
              <w:tab w:val="left" w:pos="960"/>
            </w:tabs>
            <w:rPr>
              <w:rFonts w:eastAsiaTheme="minorEastAsia"/>
              <w:noProof/>
              <w:kern w:val="2"/>
              <w:sz w:val="24"/>
              <w:szCs w:val="24"/>
              <w:lang w:eastAsia="en-GB"/>
              <w14:ligatures w14:val="standardContextual"/>
            </w:rPr>
          </w:pPr>
          <w:hyperlink w:anchor="_Toc196302331" w:history="1">
            <w:r w:rsidRPr="00B8690F">
              <w:rPr>
                <w:rStyle w:val="Hyperlink"/>
                <w:rFonts w:ascii="Arial" w:hAnsi="Arial" w:cs="Arial"/>
                <w:b/>
                <w:noProof/>
              </w:rPr>
              <w:t>3.9.3</w:t>
            </w:r>
            <w:r>
              <w:rPr>
                <w:rFonts w:eastAsiaTheme="minorEastAsia"/>
                <w:noProof/>
                <w:kern w:val="2"/>
                <w:sz w:val="24"/>
                <w:szCs w:val="24"/>
                <w:lang w:eastAsia="en-GB"/>
                <w14:ligatures w14:val="standardContextual"/>
              </w:rPr>
              <w:tab/>
            </w:r>
            <w:r w:rsidRPr="00B8690F">
              <w:rPr>
                <w:rStyle w:val="Hyperlink"/>
                <w:rFonts w:ascii="Arial" w:hAnsi="Arial" w:cs="Arial"/>
                <w:b/>
                <w:noProof/>
              </w:rPr>
              <w:t>Questions</w:t>
            </w:r>
            <w:r>
              <w:rPr>
                <w:noProof/>
                <w:webHidden/>
              </w:rPr>
              <w:tab/>
            </w:r>
            <w:r>
              <w:rPr>
                <w:noProof/>
                <w:webHidden/>
              </w:rPr>
              <w:fldChar w:fldCharType="begin"/>
            </w:r>
            <w:r>
              <w:rPr>
                <w:noProof/>
                <w:webHidden/>
              </w:rPr>
              <w:instrText xml:space="preserve"> PAGEREF _Toc196302331 \h </w:instrText>
            </w:r>
            <w:r>
              <w:rPr>
                <w:noProof/>
                <w:webHidden/>
              </w:rPr>
            </w:r>
            <w:r>
              <w:rPr>
                <w:noProof/>
                <w:webHidden/>
              </w:rPr>
              <w:fldChar w:fldCharType="separate"/>
            </w:r>
            <w:r>
              <w:rPr>
                <w:noProof/>
                <w:webHidden/>
              </w:rPr>
              <w:t>7</w:t>
            </w:r>
            <w:r>
              <w:rPr>
                <w:noProof/>
                <w:webHidden/>
              </w:rPr>
              <w:fldChar w:fldCharType="end"/>
            </w:r>
          </w:hyperlink>
        </w:p>
        <w:p w14:paraId="6614ED5F" w14:textId="16EE1E74" w:rsidR="00C72DCA" w:rsidRDefault="00C72DCA">
          <w:pPr>
            <w:pStyle w:val="TOC1"/>
            <w:tabs>
              <w:tab w:val="left" w:pos="960"/>
            </w:tabs>
            <w:rPr>
              <w:rFonts w:eastAsiaTheme="minorEastAsia"/>
              <w:noProof/>
              <w:kern w:val="2"/>
              <w:sz w:val="24"/>
              <w:szCs w:val="24"/>
              <w:lang w:eastAsia="en-GB"/>
              <w14:ligatures w14:val="standardContextual"/>
            </w:rPr>
          </w:pPr>
          <w:hyperlink w:anchor="_Toc196302332" w:history="1">
            <w:r w:rsidRPr="00B8690F">
              <w:rPr>
                <w:rStyle w:val="Hyperlink"/>
                <w:rFonts w:ascii="Arial" w:hAnsi="Arial" w:cs="Arial"/>
                <w:b/>
                <w:noProof/>
              </w:rPr>
              <w:t>3.9.4</w:t>
            </w:r>
            <w:r>
              <w:rPr>
                <w:rFonts w:eastAsiaTheme="minorEastAsia"/>
                <w:noProof/>
                <w:kern w:val="2"/>
                <w:sz w:val="24"/>
                <w:szCs w:val="24"/>
                <w:lang w:eastAsia="en-GB"/>
                <w14:ligatures w14:val="standardContextual"/>
              </w:rPr>
              <w:tab/>
            </w:r>
            <w:r w:rsidRPr="00B8690F">
              <w:rPr>
                <w:rStyle w:val="Hyperlink"/>
                <w:rFonts w:ascii="Arial" w:hAnsi="Arial" w:cs="Arial"/>
                <w:b/>
                <w:noProof/>
              </w:rPr>
              <w:t>Order of the interview</w:t>
            </w:r>
            <w:r>
              <w:rPr>
                <w:noProof/>
                <w:webHidden/>
              </w:rPr>
              <w:tab/>
            </w:r>
            <w:r>
              <w:rPr>
                <w:noProof/>
                <w:webHidden/>
              </w:rPr>
              <w:fldChar w:fldCharType="begin"/>
            </w:r>
            <w:r>
              <w:rPr>
                <w:noProof/>
                <w:webHidden/>
              </w:rPr>
              <w:instrText xml:space="preserve"> PAGEREF _Toc196302332 \h </w:instrText>
            </w:r>
            <w:r>
              <w:rPr>
                <w:noProof/>
                <w:webHidden/>
              </w:rPr>
            </w:r>
            <w:r>
              <w:rPr>
                <w:noProof/>
                <w:webHidden/>
              </w:rPr>
              <w:fldChar w:fldCharType="separate"/>
            </w:r>
            <w:r>
              <w:rPr>
                <w:noProof/>
                <w:webHidden/>
              </w:rPr>
              <w:t>7</w:t>
            </w:r>
            <w:r>
              <w:rPr>
                <w:noProof/>
                <w:webHidden/>
              </w:rPr>
              <w:fldChar w:fldCharType="end"/>
            </w:r>
          </w:hyperlink>
        </w:p>
        <w:p w14:paraId="4BE3490D" w14:textId="58D0043A" w:rsidR="00C72DCA" w:rsidRDefault="00C72DCA">
          <w:pPr>
            <w:pStyle w:val="TOC1"/>
            <w:rPr>
              <w:rFonts w:eastAsiaTheme="minorEastAsia"/>
              <w:noProof/>
              <w:kern w:val="2"/>
              <w:sz w:val="24"/>
              <w:szCs w:val="24"/>
              <w:lang w:eastAsia="en-GB"/>
              <w14:ligatures w14:val="standardContextual"/>
            </w:rPr>
          </w:pPr>
          <w:hyperlink w:anchor="_Toc196302334" w:history="1">
            <w:r w:rsidRPr="00B8690F">
              <w:rPr>
                <w:rStyle w:val="Hyperlink"/>
                <w:rFonts w:ascii="Arial" w:hAnsi="Arial" w:cs="Arial"/>
                <w:b/>
                <w:noProof/>
              </w:rPr>
              <w:t>3.10</w:t>
            </w:r>
            <w:r>
              <w:rPr>
                <w:rFonts w:eastAsiaTheme="minorEastAsia"/>
                <w:noProof/>
                <w:kern w:val="2"/>
                <w:sz w:val="24"/>
                <w:szCs w:val="24"/>
                <w:lang w:eastAsia="en-GB"/>
                <w14:ligatures w14:val="standardContextual"/>
              </w:rPr>
              <w:tab/>
            </w:r>
            <w:r w:rsidRPr="00B8690F">
              <w:rPr>
                <w:rStyle w:val="Hyperlink"/>
                <w:rFonts w:ascii="Arial" w:hAnsi="Arial" w:cs="Arial"/>
                <w:b/>
                <w:noProof/>
              </w:rPr>
              <w:t>Unsuccessful Candidates</w:t>
            </w:r>
            <w:r>
              <w:rPr>
                <w:noProof/>
                <w:webHidden/>
              </w:rPr>
              <w:tab/>
            </w:r>
            <w:r>
              <w:rPr>
                <w:noProof/>
                <w:webHidden/>
              </w:rPr>
              <w:fldChar w:fldCharType="begin"/>
            </w:r>
            <w:r>
              <w:rPr>
                <w:noProof/>
                <w:webHidden/>
              </w:rPr>
              <w:instrText xml:space="preserve"> PAGEREF _Toc196302334 \h </w:instrText>
            </w:r>
            <w:r>
              <w:rPr>
                <w:noProof/>
                <w:webHidden/>
              </w:rPr>
            </w:r>
            <w:r>
              <w:rPr>
                <w:noProof/>
                <w:webHidden/>
              </w:rPr>
              <w:fldChar w:fldCharType="separate"/>
            </w:r>
            <w:r>
              <w:rPr>
                <w:noProof/>
                <w:webHidden/>
              </w:rPr>
              <w:t>8</w:t>
            </w:r>
            <w:r>
              <w:rPr>
                <w:noProof/>
                <w:webHidden/>
              </w:rPr>
              <w:fldChar w:fldCharType="end"/>
            </w:r>
          </w:hyperlink>
        </w:p>
        <w:p w14:paraId="69765502" w14:textId="6DD8E544" w:rsidR="00C72DCA" w:rsidRDefault="00C72DCA">
          <w:pPr>
            <w:pStyle w:val="TOC1"/>
            <w:rPr>
              <w:rFonts w:eastAsiaTheme="minorEastAsia"/>
              <w:noProof/>
              <w:kern w:val="2"/>
              <w:sz w:val="24"/>
              <w:szCs w:val="24"/>
              <w:lang w:eastAsia="en-GB"/>
              <w14:ligatures w14:val="standardContextual"/>
            </w:rPr>
          </w:pPr>
          <w:hyperlink w:anchor="_Toc196302335" w:history="1">
            <w:r w:rsidRPr="00B8690F">
              <w:rPr>
                <w:rStyle w:val="Hyperlink"/>
                <w:rFonts w:ascii="Arial" w:hAnsi="Arial" w:cs="Arial"/>
                <w:b/>
                <w:noProof/>
              </w:rPr>
              <w:t>3.11</w:t>
            </w:r>
            <w:r>
              <w:rPr>
                <w:rFonts w:eastAsiaTheme="minorEastAsia"/>
                <w:noProof/>
                <w:kern w:val="2"/>
                <w:sz w:val="24"/>
                <w:szCs w:val="24"/>
                <w:lang w:eastAsia="en-GB"/>
                <w14:ligatures w14:val="standardContextual"/>
              </w:rPr>
              <w:tab/>
            </w:r>
            <w:r w:rsidRPr="00B8690F">
              <w:rPr>
                <w:rStyle w:val="Hyperlink"/>
                <w:rFonts w:ascii="Arial" w:hAnsi="Arial" w:cs="Arial"/>
                <w:b/>
                <w:noProof/>
              </w:rPr>
              <w:t>Appointed Candidates</w:t>
            </w:r>
            <w:r>
              <w:rPr>
                <w:noProof/>
                <w:webHidden/>
              </w:rPr>
              <w:tab/>
            </w:r>
            <w:r>
              <w:rPr>
                <w:noProof/>
                <w:webHidden/>
              </w:rPr>
              <w:fldChar w:fldCharType="begin"/>
            </w:r>
            <w:r>
              <w:rPr>
                <w:noProof/>
                <w:webHidden/>
              </w:rPr>
              <w:instrText xml:space="preserve"> PAGEREF _Toc196302335 \h </w:instrText>
            </w:r>
            <w:r>
              <w:rPr>
                <w:noProof/>
                <w:webHidden/>
              </w:rPr>
            </w:r>
            <w:r>
              <w:rPr>
                <w:noProof/>
                <w:webHidden/>
              </w:rPr>
              <w:fldChar w:fldCharType="separate"/>
            </w:r>
            <w:r>
              <w:rPr>
                <w:noProof/>
                <w:webHidden/>
              </w:rPr>
              <w:t>8</w:t>
            </w:r>
            <w:r>
              <w:rPr>
                <w:noProof/>
                <w:webHidden/>
              </w:rPr>
              <w:fldChar w:fldCharType="end"/>
            </w:r>
          </w:hyperlink>
        </w:p>
        <w:p w14:paraId="7BA80D08" w14:textId="7F53A8EB" w:rsidR="00C72DCA" w:rsidRDefault="00C72DCA">
          <w:pPr>
            <w:pStyle w:val="TOC1"/>
            <w:tabs>
              <w:tab w:val="left" w:pos="960"/>
            </w:tabs>
            <w:rPr>
              <w:rFonts w:eastAsiaTheme="minorEastAsia"/>
              <w:noProof/>
              <w:kern w:val="2"/>
              <w:sz w:val="24"/>
              <w:szCs w:val="24"/>
              <w:lang w:eastAsia="en-GB"/>
              <w14:ligatures w14:val="standardContextual"/>
            </w:rPr>
          </w:pPr>
          <w:hyperlink w:anchor="_Toc196302336" w:history="1">
            <w:r w:rsidRPr="00B8690F">
              <w:rPr>
                <w:rStyle w:val="Hyperlink"/>
                <w:rFonts w:ascii="Arial" w:hAnsi="Arial" w:cs="Arial"/>
                <w:b/>
                <w:noProof/>
              </w:rPr>
              <w:t>3.11.1</w:t>
            </w:r>
            <w:r>
              <w:rPr>
                <w:rFonts w:eastAsiaTheme="minorEastAsia"/>
                <w:noProof/>
                <w:kern w:val="2"/>
                <w:sz w:val="24"/>
                <w:szCs w:val="24"/>
                <w:lang w:eastAsia="en-GB"/>
                <w14:ligatures w14:val="standardContextual"/>
              </w:rPr>
              <w:tab/>
            </w:r>
            <w:r w:rsidRPr="00B8690F">
              <w:rPr>
                <w:rStyle w:val="Hyperlink"/>
                <w:rFonts w:ascii="Arial" w:hAnsi="Arial" w:cs="Arial"/>
                <w:b/>
                <w:noProof/>
              </w:rPr>
              <w:t>New Start Checklist</w:t>
            </w:r>
            <w:r>
              <w:rPr>
                <w:noProof/>
                <w:webHidden/>
              </w:rPr>
              <w:tab/>
            </w:r>
            <w:r>
              <w:rPr>
                <w:noProof/>
                <w:webHidden/>
              </w:rPr>
              <w:fldChar w:fldCharType="begin"/>
            </w:r>
            <w:r>
              <w:rPr>
                <w:noProof/>
                <w:webHidden/>
              </w:rPr>
              <w:instrText xml:space="preserve"> PAGEREF _Toc196302336 \h </w:instrText>
            </w:r>
            <w:r>
              <w:rPr>
                <w:noProof/>
                <w:webHidden/>
              </w:rPr>
            </w:r>
            <w:r>
              <w:rPr>
                <w:noProof/>
                <w:webHidden/>
              </w:rPr>
              <w:fldChar w:fldCharType="separate"/>
            </w:r>
            <w:r>
              <w:rPr>
                <w:noProof/>
                <w:webHidden/>
              </w:rPr>
              <w:t>8</w:t>
            </w:r>
            <w:r>
              <w:rPr>
                <w:noProof/>
                <w:webHidden/>
              </w:rPr>
              <w:fldChar w:fldCharType="end"/>
            </w:r>
          </w:hyperlink>
        </w:p>
        <w:p w14:paraId="7908EDE7" w14:textId="2AADC248" w:rsidR="00C72DCA" w:rsidRDefault="00C72DCA">
          <w:pPr>
            <w:pStyle w:val="TOC1"/>
            <w:tabs>
              <w:tab w:val="left" w:pos="960"/>
            </w:tabs>
            <w:rPr>
              <w:rFonts w:eastAsiaTheme="minorEastAsia"/>
              <w:noProof/>
              <w:kern w:val="2"/>
              <w:sz w:val="24"/>
              <w:szCs w:val="24"/>
              <w:lang w:eastAsia="en-GB"/>
              <w14:ligatures w14:val="standardContextual"/>
            </w:rPr>
          </w:pPr>
          <w:hyperlink w:anchor="_Toc196302337" w:history="1">
            <w:r w:rsidRPr="00B8690F">
              <w:rPr>
                <w:rStyle w:val="Hyperlink"/>
                <w:rFonts w:ascii="Arial" w:hAnsi="Arial" w:cs="Arial"/>
                <w:b/>
                <w:noProof/>
              </w:rPr>
              <w:t>3.11.2</w:t>
            </w:r>
            <w:r>
              <w:rPr>
                <w:rFonts w:eastAsiaTheme="minorEastAsia"/>
                <w:noProof/>
                <w:kern w:val="2"/>
                <w:sz w:val="24"/>
                <w:szCs w:val="24"/>
                <w:lang w:eastAsia="en-GB"/>
                <w14:ligatures w14:val="standardContextual"/>
              </w:rPr>
              <w:tab/>
            </w:r>
            <w:r w:rsidRPr="00B8690F">
              <w:rPr>
                <w:rStyle w:val="Hyperlink"/>
                <w:rFonts w:ascii="Arial" w:hAnsi="Arial" w:cs="Arial"/>
                <w:b/>
                <w:noProof/>
              </w:rPr>
              <w:t>Right to work in the UK</w:t>
            </w:r>
            <w:r>
              <w:rPr>
                <w:noProof/>
                <w:webHidden/>
              </w:rPr>
              <w:tab/>
            </w:r>
            <w:r>
              <w:rPr>
                <w:noProof/>
                <w:webHidden/>
              </w:rPr>
              <w:fldChar w:fldCharType="begin"/>
            </w:r>
            <w:r>
              <w:rPr>
                <w:noProof/>
                <w:webHidden/>
              </w:rPr>
              <w:instrText xml:space="preserve"> PAGEREF _Toc196302337 \h </w:instrText>
            </w:r>
            <w:r>
              <w:rPr>
                <w:noProof/>
                <w:webHidden/>
              </w:rPr>
            </w:r>
            <w:r>
              <w:rPr>
                <w:noProof/>
                <w:webHidden/>
              </w:rPr>
              <w:fldChar w:fldCharType="separate"/>
            </w:r>
            <w:r>
              <w:rPr>
                <w:noProof/>
                <w:webHidden/>
              </w:rPr>
              <w:t>9</w:t>
            </w:r>
            <w:r>
              <w:rPr>
                <w:noProof/>
                <w:webHidden/>
              </w:rPr>
              <w:fldChar w:fldCharType="end"/>
            </w:r>
          </w:hyperlink>
        </w:p>
        <w:p w14:paraId="669BBCD0" w14:textId="378584AE" w:rsidR="00C72DCA" w:rsidRDefault="00C72DCA">
          <w:pPr>
            <w:pStyle w:val="TOC1"/>
            <w:tabs>
              <w:tab w:val="left" w:pos="960"/>
            </w:tabs>
            <w:rPr>
              <w:rFonts w:eastAsiaTheme="minorEastAsia"/>
              <w:noProof/>
              <w:kern w:val="2"/>
              <w:sz w:val="24"/>
              <w:szCs w:val="24"/>
              <w:lang w:eastAsia="en-GB"/>
              <w14:ligatures w14:val="standardContextual"/>
            </w:rPr>
          </w:pPr>
          <w:hyperlink w:anchor="_Toc196302338" w:history="1">
            <w:r w:rsidRPr="00B8690F">
              <w:rPr>
                <w:rStyle w:val="Hyperlink"/>
                <w:rFonts w:ascii="Arial" w:hAnsi="Arial" w:cs="Arial"/>
                <w:b/>
                <w:noProof/>
              </w:rPr>
              <w:t>3.11.3</w:t>
            </w:r>
            <w:r>
              <w:rPr>
                <w:rFonts w:eastAsiaTheme="minorEastAsia"/>
                <w:noProof/>
                <w:kern w:val="2"/>
                <w:sz w:val="24"/>
                <w:szCs w:val="24"/>
                <w:lang w:eastAsia="en-GB"/>
                <w14:ligatures w14:val="standardContextual"/>
              </w:rPr>
              <w:tab/>
            </w:r>
            <w:r w:rsidRPr="00B8690F">
              <w:rPr>
                <w:rStyle w:val="Hyperlink"/>
                <w:rFonts w:ascii="Arial" w:hAnsi="Arial" w:cs="Arial"/>
                <w:b/>
                <w:noProof/>
              </w:rPr>
              <w:t>References</w:t>
            </w:r>
            <w:r>
              <w:rPr>
                <w:noProof/>
                <w:webHidden/>
              </w:rPr>
              <w:tab/>
            </w:r>
            <w:r>
              <w:rPr>
                <w:noProof/>
                <w:webHidden/>
              </w:rPr>
              <w:fldChar w:fldCharType="begin"/>
            </w:r>
            <w:r>
              <w:rPr>
                <w:noProof/>
                <w:webHidden/>
              </w:rPr>
              <w:instrText xml:space="preserve"> PAGEREF _Toc196302338 \h </w:instrText>
            </w:r>
            <w:r>
              <w:rPr>
                <w:noProof/>
                <w:webHidden/>
              </w:rPr>
            </w:r>
            <w:r>
              <w:rPr>
                <w:noProof/>
                <w:webHidden/>
              </w:rPr>
              <w:fldChar w:fldCharType="separate"/>
            </w:r>
            <w:r>
              <w:rPr>
                <w:noProof/>
                <w:webHidden/>
              </w:rPr>
              <w:t>9</w:t>
            </w:r>
            <w:r>
              <w:rPr>
                <w:noProof/>
                <w:webHidden/>
              </w:rPr>
              <w:fldChar w:fldCharType="end"/>
            </w:r>
          </w:hyperlink>
        </w:p>
        <w:p w14:paraId="7FA7682D" w14:textId="1B86B3E4" w:rsidR="00C72DCA" w:rsidRDefault="00C72DCA">
          <w:pPr>
            <w:pStyle w:val="TOC1"/>
            <w:tabs>
              <w:tab w:val="left" w:pos="960"/>
            </w:tabs>
            <w:rPr>
              <w:rFonts w:eastAsiaTheme="minorEastAsia"/>
              <w:noProof/>
              <w:kern w:val="2"/>
              <w:sz w:val="24"/>
              <w:szCs w:val="24"/>
              <w:lang w:eastAsia="en-GB"/>
              <w14:ligatures w14:val="standardContextual"/>
            </w:rPr>
          </w:pPr>
          <w:hyperlink w:anchor="_Toc196302339" w:history="1">
            <w:r w:rsidRPr="00B8690F">
              <w:rPr>
                <w:rStyle w:val="Hyperlink"/>
                <w:rFonts w:ascii="Arial" w:hAnsi="Arial" w:cs="Arial"/>
                <w:b/>
                <w:noProof/>
              </w:rPr>
              <w:t>3.11.4</w:t>
            </w:r>
            <w:r>
              <w:rPr>
                <w:rFonts w:eastAsiaTheme="minorEastAsia"/>
                <w:noProof/>
                <w:kern w:val="2"/>
                <w:sz w:val="24"/>
                <w:szCs w:val="24"/>
                <w:lang w:eastAsia="en-GB"/>
                <w14:ligatures w14:val="standardContextual"/>
              </w:rPr>
              <w:tab/>
            </w:r>
            <w:r w:rsidRPr="00B8690F">
              <w:rPr>
                <w:rStyle w:val="Hyperlink"/>
                <w:rFonts w:ascii="Arial" w:hAnsi="Arial" w:cs="Arial"/>
                <w:b/>
                <w:noProof/>
              </w:rPr>
              <w:t>Corporate Induction</w:t>
            </w:r>
            <w:r>
              <w:rPr>
                <w:noProof/>
                <w:webHidden/>
              </w:rPr>
              <w:tab/>
            </w:r>
            <w:r>
              <w:rPr>
                <w:noProof/>
                <w:webHidden/>
              </w:rPr>
              <w:fldChar w:fldCharType="begin"/>
            </w:r>
            <w:r>
              <w:rPr>
                <w:noProof/>
                <w:webHidden/>
              </w:rPr>
              <w:instrText xml:space="preserve"> PAGEREF _Toc196302339 \h </w:instrText>
            </w:r>
            <w:r>
              <w:rPr>
                <w:noProof/>
                <w:webHidden/>
              </w:rPr>
            </w:r>
            <w:r>
              <w:rPr>
                <w:noProof/>
                <w:webHidden/>
              </w:rPr>
              <w:fldChar w:fldCharType="separate"/>
            </w:r>
            <w:r>
              <w:rPr>
                <w:noProof/>
                <w:webHidden/>
              </w:rPr>
              <w:t>10</w:t>
            </w:r>
            <w:r>
              <w:rPr>
                <w:noProof/>
                <w:webHidden/>
              </w:rPr>
              <w:fldChar w:fldCharType="end"/>
            </w:r>
          </w:hyperlink>
        </w:p>
        <w:p w14:paraId="545486C6" w14:textId="58E5E621" w:rsidR="00C72DCA" w:rsidRDefault="00C72DCA">
          <w:pPr>
            <w:pStyle w:val="TOC1"/>
            <w:tabs>
              <w:tab w:val="left" w:pos="960"/>
            </w:tabs>
            <w:rPr>
              <w:rFonts w:eastAsiaTheme="minorEastAsia"/>
              <w:noProof/>
              <w:kern w:val="2"/>
              <w:sz w:val="24"/>
              <w:szCs w:val="24"/>
              <w:lang w:eastAsia="en-GB"/>
              <w14:ligatures w14:val="standardContextual"/>
            </w:rPr>
          </w:pPr>
          <w:hyperlink w:anchor="_Toc196302340" w:history="1">
            <w:r w:rsidRPr="00B8690F">
              <w:rPr>
                <w:rStyle w:val="Hyperlink"/>
                <w:rFonts w:ascii="Arial" w:hAnsi="Arial" w:cs="Arial"/>
                <w:b/>
                <w:noProof/>
              </w:rPr>
              <w:t>3.11.5</w:t>
            </w:r>
            <w:r>
              <w:rPr>
                <w:rFonts w:eastAsiaTheme="minorEastAsia"/>
                <w:noProof/>
                <w:kern w:val="2"/>
                <w:sz w:val="24"/>
                <w:szCs w:val="24"/>
                <w:lang w:eastAsia="en-GB"/>
                <w14:ligatures w14:val="standardContextual"/>
              </w:rPr>
              <w:tab/>
            </w:r>
            <w:r w:rsidRPr="00B8690F">
              <w:rPr>
                <w:rStyle w:val="Hyperlink"/>
                <w:rFonts w:ascii="Arial" w:hAnsi="Arial" w:cs="Arial"/>
                <w:b/>
                <w:noProof/>
              </w:rPr>
              <w:t>Feedback</w:t>
            </w:r>
            <w:r>
              <w:rPr>
                <w:noProof/>
                <w:webHidden/>
              </w:rPr>
              <w:tab/>
            </w:r>
            <w:r>
              <w:rPr>
                <w:noProof/>
                <w:webHidden/>
              </w:rPr>
              <w:fldChar w:fldCharType="begin"/>
            </w:r>
            <w:r>
              <w:rPr>
                <w:noProof/>
                <w:webHidden/>
              </w:rPr>
              <w:instrText xml:space="preserve"> PAGEREF _Toc196302340 \h </w:instrText>
            </w:r>
            <w:r>
              <w:rPr>
                <w:noProof/>
                <w:webHidden/>
              </w:rPr>
            </w:r>
            <w:r>
              <w:rPr>
                <w:noProof/>
                <w:webHidden/>
              </w:rPr>
              <w:fldChar w:fldCharType="separate"/>
            </w:r>
            <w:r>
              <w:rPr>
                <w:noProof/>
                <w:webHidden/>
              </w:rPr>
              <w:t>10</w:t>
            </w:r>
            <w:r>
              <w:rPr>
                <w:noProof/>
                <w:webHidden/>
              </w:rPr>
              <w:fldChar w:fldCharType="end"/>
            </w:r>
          </w:hyperlink>
        </w:p>
        <w:p w14:paraId="49C340A8" w14:textId="0634E061" w:rsidR="00C72DCA" w:rsidRDefault="00C72DCA">
          <w:pPr>
            <w:pStyle w:val="TOC1"/>
            <w:rPr>
              <w:rFonts w:eastAsiaTheme="minorEastAsia"/>
              <w:noProof/>
              <w:kern w:val="2"/>
              <w:sz w:val="24"/>
              <w:szCs w:val="24"/>
              <w:lang w:eastAsia="en-GB"/>
              <w14:ligatures w14:val="standardContextual"/>
            </w:rPr>
          </w:pPr>
          <w:hyperlink w:anchor="_Toc196302341" w:history="1">
            <w:r w:rsidRPr="00B8690F">
              <w:rPr>
                <w:rStyle w:val="Hyperlink"/>
                <w:rFonts w:ascii="Arial" w:hAnsi="Arial" w:cs="Arial"/>
                <w:b/>
                <w:noProof/>
              </w:rPr>
              <w:t>3.12</w:t>
            </w:r>
            <w:r>
              <w:rPr>
                <w:rFonts w:eastAsiaTheme="minorEastAsia"/>
                <w:noProof/>
                <w:kern w:val="2"/>
                <w:sz w:val="24"/>
                <w:szCs w:val="24"/>
                <w:lang w:eastAsia="en-GB"/>
                <w14:ligatures w14:val="standardContextual"/>
              </w:rPr>
              <w:tab/>
            </w:r>
            <w:r w:rsidRPr="00B8690F">
              <w:rPr>
                <w:rStyle w:val="Hyperlink"/>
                <w:rFonts w:ascii="Arial" w:hAnsi="Arial" w:cs="Arial"/>
                <w:b/>
                <w:noProof/>
              </w:rPr>
              <w:t>Process Overview</w:t>
            </w:r>
            <w:r>
              <w:rPr>
                <w:noProof/>
                <w:webHidden/>
              </w:rPr>
              <w:tab/>
            </w:r>
            <w:r>
              <w:rPr>
                <w:noProof/>
                <w:webHidden/>
              </w:rPr>
              <w:fldChar w:fldCharType="begin"/>
            </w:r>
            <w:r>
              <w:rPr>
                <w:noProof/>
                <w:webHidden/>
              </w:rPr>
              <w:instrText xml:space="preserve"> PAGEREF _Toc196302341 \h </w:instrText>
            </w:r>
            <w:r>
              <w:rPr>
                <w:noProof/>
                <w:webHidden/>
              </w:rPr>
            </w:r>
            <w:r>
              <w:rPr>
                <w:noProof/>
                <w:webHidden/>
              </w:rPr>
              <w:fldChar w:fldCharType="separate"/>
            </w:r>
            <w:r>
              <w:rPr>
                <w:noProof/>
                <w:webHidden/>
              </w:rPr>
              <w:t>11</w:t>
            </w:r>
            <w:r>
              <w:rPr>
                <w:noProof/>
                <w:webHidden/>
              </w:rPr>
              <w:fldChar w:fldCharType="end"/>
            </w:r>
          </w:hyperlink>
        </w:p>
        <w:p w14:paraId="629447FE" w14:textId="2E070DFF" w:rsidR="00C72DCA" w:rsidRDefault="00C72DCA">
          <w:pPr>
            <w:pStyle w:val="TOC1"/>
            <w:rPr>
              <w:rFonts w:eastAsiaTheme="minorEastAsia"/>
              <w:noProof/>
              <w:kern w:val="2"/>
              <w:sz w:val="24"/>
              <w:szCs w:val="24"/>
              <w:lang w:eastAsia="en-GB"/>
              <w14:ligatures w14:val="standardContextual"/>
            </w:rPr>
          </w:pPr>
          <w:hyperlink w:anchor="_Toc196302342" w:history="1">
            <w:r w:rsidRPr="00B8690F">
              <w:rPr>
                <w:rStyle w:val="Hyperlink"/>
                <w:rFonts w:ascii="Arial" w:hAnsi="Arial" w:cs="Arial"/>
                <w:b/>
                <w:noProof/>
              </w:rPr>
              <w:t>Appendix 1</w:t>
            </w:r>
            <w:r w:rsidR="007E6CCA">
              <w:rPr>
                <w:rStyle w:val="Hyperlink"/>
                <w:rFonts w:ascii="Arial" w:hAnsi="Arial" w:cs="Arial"/>
                <w:b/>
                <w:noProof/>
              </w:rPr>
              <w:t xml:space="preserve">: </w:t>
            </w:r>
            <w:r w:rsidRPr="00B8690F">
              <w:rPr>
                <w:rStyle w:val="Hyperlink"/>
                <w:rFonts w:ascii="Arial" w:hAnsi="Arial" w:cs="Arial"/>
                <w:b/>
                <w:noProof/>
              </w:rPr>
              <w:t>Short-listing Scoring Matrix</w:t>
            </w:r>
            <w:r>
              <w:rPr>
                <w:noProof/>
                <w:webHidden/>
              </w:rPr>
              <w:tab/>
            </w:r>
            <w:r>
              <w:rPr>
                <w:noProof/>
                <w:webHidden/>
              </w:rPr>
              <w:fldChar w:fldCharType="begin"/>
            </w:r>
            <w:r>
              <w:rPr>
                <w:noProof/>
                <w:webHidden/>
              </w:rPr>
              <w:instrText xml:space="preserve"> PAGEREF _Toc196302342 \h </w:instrText>
            </w:r>
            <w:r>
              <w:rPr>
                <w:noProof/>
                <w:webHidden/>
              </w:rPr>
            </w:r>
            <w:r>
              <w:rPr>
                <w:noProof/>
                <w:webHidden/>
              </w:rPr>
              <w:fldChar w:fldCharType="separate"/>
            </w:r>
            <w:r>
              <w:rPr>
                <w:noProof/>
                <w:webHidden/>
              </w:rPr>
              <w:t>12</w:t>
            </w:r>
            <w:r>
              <w:rPr>
                <w:noProof/>
                <w:webHidden/>
              </w:rPr>
              <w:fldChar w:fldCharType="end"/>
            </w:r>
          </w:hyperlink>
        </w:p>
        <w:p w14:paraId="6D9AC8BE" w14:textId="784988F3" w:rsidR="00C72DCA" w:rsidRDefault="00C72DCA">
          <w:pPr>
            <w:pStyle w:val="TOC1"/>
            <w:rPr>
              <w:rFonts w:eastAsiaTheme="minorEastAsia"/>
              <w:noProof/>
              <w:kern w:val="2"/>
              <w:sz w:val="24"/>
              <w:szCs w:val="24"/>
              <w:lang w:eastAsia="en-GB"/>
              <w14:ligatures w14:val="standardContextual"/>
            </w:rPr>
          </w:pPr>
          <w:hyperlink w:anchor="_Toc196302343" w:history="1">
            <w:r w:rsidRPr="00B8690F">
              <w:rPr>
                <w:rStyle w:val="Hyperlink"/>
                <w:rFonts w:ascii="Arial" w:hAnsi="Arial" w:cs="Arial"/>
                <w:b/>
                <w:noProof/>
              </w:rPr>
              <w:t>Appendix 2</w:t>
            </w:r>
            <w:r w:rsidR="007E6CCA">
              <w:rPr>
                <w:rStyle w:val="Hyperlink"/>
                <w:rFonts w:ascii="Arial" w:hAnsi="Arial" w:cs="Arial"/>
                <w:b/>
                <w:noProof/>
              </w:rPr>
              <w:t>:</w:t>
            </w:r>
            <w:r w:rsidRPr="00B8690F">
              <w:rPr>
                <w:rStyle w:val="Hyperlink"/>
                <w:rFonts w:ascii="Arial" w:hAnsi="Arial" w:cs="Arial"/>
                <w:b/>
                <w:noProof/>
              </w:rPr>
              <w:t xml:space="preserve"> Short-listing Assessment Summary</w:t>
            </w:r>
            <w:r>
              <w:rPr>
                <w:noProof/>
                <w:webHidden/>
              </w:rPr>
              <w:tab/>
            </w:r>
            <w:r>
              <w:rPr>
                <w:noProof/>
                <w:webHidden/>
              </w:rPr>
              <w:fldChar w:fldCharType="begin"/>
            </w:r>
            <w:r>
              <w:rPr>
                <w:noProof/>
                <w:webHidden/>
              </w:rPr>
              <w:instrText xml:space="preserve"> PAGEREF _Toc196302343 \h </w:instrText>
            </w:r>
            <w:r>
              <w:rPr>
                <w:noProof/>
                <w:webHidden/>
              </w:rPr>
            </w:r>
            <w:r>
              <w:rPr>
                <w:noProof/>
                <w:webHidden/>
              </w:rPr>
              <w:fldChar w:fldCharType="separate"/>
            </w:r>
            <w:r>
              <w:rPr>
                <w:noProof/>
                <w:webHidden/>
              </w:rPr>
              <w:t>13</w:t>
            </w:r>
            <w:r>
              <w:rPr>
                <w:noProof/>
                <w:webHidden/>
              </w:rPr>
              <w:fldChar w:fldCharType="end"/>
            </w:r>
          </w:hyperlink>
        </w:p>
        <w:p w14:paraId="66140952" w14:textId="68CD7C88" w:rsidR="00C72DCA" w:rsidRDefault="00C72DCA">
          <w:pPr>
            <w:pStyle w:val="TOC1"/>
            <w:rPr>
              <w:rFonts w:eastAsiaTheme="minorEastAsia"/>
              <w:noProof/>
              <w:kern w:val="2"/>
              <w:sz w:val="24"/>
              <w:szCs w:val="24"/>
              <w:lang w:eastAsia="en-GB"/>
              <w14:ligatures w14:val="standardContextual"/>
            </w:rPr>
          </w:pPr>
          <w:hyperlink w:anchor="_Toc196302344" w:history="1">
            <w:r w:rsidRPr="00B8690F">
              <w:rPr>
                <w:rStyle w:val="Hyperlink"/>
                <w:rFonts w:ascii="Arial" w:hAnsi="Arial" w:cs="Arial"/>
                <w:b/>
                <w:noProof/>
              </w:rPr>
              <w:t>Appendix 3: Panel Interview &amp; Scoring Summary</w:t>
            </w:r>
            <w:r>
              <w:rPr>
                <w:noProof/>
                <w:webHidden/>
              </w:rPr>
              <w:tab/>
            </w:r>
            <w:r>
              <w:rPr>
                <w:noProof/>
                <w:webHidden/>
              </w:rPr>
              <w:fldChar w:fldCharType="begin"/>
            </w:r>
            <w:r>
              <w:rPr>
                <w:noProof/>
                <w:webHidden/>
              </w:rPr>
              <w:instrText xml:space="preserve"> PAGEREF _Toc196302344 \h </w:instrText>
            </w:r>
            <w:r>
              <w:rPr>
                <w:noProof/>
                <w:webHidden/>
              </w:rPr>
            </w:r>
            <w:r>
              <w:rPr>
                <w:noProof/>
                <w:webHidden/>
              </w:rPr>
              <w:fldChar w:fldCharType="separate"/>
            </w:r>
            <w:r>
              <w:rPr>
                <w:noProof/>
                <w:webHidden/>
              </w:rPr>
              <w:t>14</w:t>
            </w:r>
            <w:r>
              <w:rPr>
                <w:noProof/>
                <w:webHidden/>
              </w:rPr>
              <w:fldChar w:fldCharType="end"/>
            </w:r>
          </w:hyperlink>
        </w:p>
        <w:p w14:paraId="29B68900" w14:textId="29F7E45A" w:rsidR="00C72DCA" w:rsidRDefault="00C72DCA">
          <w:pPr>
            <w:pStyle w:val="TOC1"/>
            <w:rPr>
              <w:rFonts w:eastAsiaTheme="minorEastAsia"/>
              <w:noProof/>
              <w:kern w:val="2"/>
              <w:sz w:val="24"/>
              <w:szCs w:val="24"/>
              <w:lang w:eastAsia="en-GB"/>
              <w14:ligatures w14:val="standardContextual"/>
            </w:rPr>
          </w:pPr>
          <w:hyperlink w:anchor="_Toc196302345" w:history="1">
            <w:r w:rsidRPr="00B8690F">
              <w:rPr>
                <w:rStyle w:val="Hyperlink"/>
                <w:rFonts w:ascii="Arial" w:hAnsi="Arial" w:cs="Arial"/>
                <w:b/>
                <w:noProof/>
              </w:rPr>
              <w:t>Appendix 4: Questions Competence:</w:t>
            </w:r>
            <w:r>
              <w:rPr>
                <w:noProof/>
                <w:webHidden/>
              </w:rPr>
              <w:tab/>
            </w:r>
            <w:r>
              <w:rPr>
                <w:noProof/>
                <w:webHidden/>
              </w:rPr>
              <w:fldChar w:fldCharType="begin"/>
            </w:r>
            <w:r>
              <w:rPr>
                <w:noProof/>
                <w:webHidden/>
              </w:rPr>
              <w:instrText xml:space="preserve"> PAGEREF _Toc196302345 \h </w:instrText>
            </w:r>
            <w:r>
              <w:rPr>
                <w:noProof/>
                <w:webHidden/>
              </w:rPr>
            </w:r>
            <w:r>
              <w:rPr>
                <w:noProof/>
                <w:webHidden/>
              </w:rPr>
              <w:fldChar w:fldCharType="separate"/>
            </w:r>
            <w:r>
              <w:rPr>
                <w:noProof/>
                <w:webHidden/>
              </w:rPr>
              <w:t>16</w:t>
            </w:r>
            <w:r>
              <w:rPr>
                <w:noProof/>
                <w:webHidden/>
              </w:rPr>
              <w:fldChar w:fldCharType="end"/>
            </w:r>
          </w:hyperlink>
        </w:p>
        <w:p w14:paraId="1097BDEC" w14:textId="5AB2824A" w:rsidR="0071178D" w:rsidRDefault="001811C3" w:rsidP="006B43CE">
          <w:pPr>
            <w:rPr>
              <w:b/>
              <w:bCs/>
              <w:noProof/>
            </w:rPr>
          </w:pPr>
          <w:r>
            <w:rPr>
              <w:b/>
              <w:bCs/>
              <w:noProof/>
            </w:rPr>
            <w:fldChar w:fldCharType="end"/>
          </w:r>
        </w:p>
      </w:sdtContent>
    </w:sdt>
    <w:p w14:paraId="751659FB" w14:textId="285DBCD6" w:rsidR="001811C3" w:rsidRDefault="0071178D" w:rsidP="006B43CE">
      <w:pPr>
        <w:rPr>
          <w:rFonts w:ascii="Arial" w:hAnsi="Arial" w:cs="Arial"/>
          <w:b/>
          <w:color w:val="FF0000"/>
          <w:sz w:val="36"/>
        </w:rPr>
      </w:pPr>
      <w:r>
        <w:rPr>
          <w:rFonts w:ascii="Arial" w:hAnsi="Arial" w:cs="Arial"/>
          <w:b/>
          <w:color w:val="FF0000"/>
          <w:sz w:val="36"/>
        </w:rPr>
        <w:br/>
      </w:r>
    </w:p>
    <w:p w14:paraId="7586F588" w14:textId="6AC36211" w:rsidR="00E14B0A" w:rsidRPr="0071178D" w:rsidRDefault="00E14B0A" w:rsidP="0071178D">
      <w:pPr>
        <w:pStyle w:val="Heading1"/>
        <w:numPr>
          <w:ilvl w:val="0"/>
          <w:numId w:val="1"/>
        </w:numPr>
        <w:rPr>
          <w:rFonts w:ascii="Arial" w:hAnsi="Arial" w:cs="Arial"/>
          <w:b/>
          <w:color w:val="FF0000"/>
          <w:sz w:val="24"/>
          <w:szCs w:val="24"/>
        </w:rPr>
      </w:pPr>
      <w:bookmarkStart w:id="0" w:name="_Toc196302316"/>
      <w:r w:rsidRPr="0071178D">
        <w:rPr>
          <w:rFonts w:ascii="Arial" w:hAnsi="Arial" w:cs="Arial"/>
          <w:b/>
          <w:color w:val="FF0000"/>
          <w:sz w:val="24"/>
          <w:szCs w:val="24"/>
        </w:rPr>
        <w:lastRenderedPageBreak/>
        <w:t>Purpose</w:t>
      </w:r>
      <w:bookmarkEnd w:id="0"/>
      <w:r w:rsidRPr="0071178D">
        <w:rPr>
          <w:rFonts w:ascii="Arial" w:hAnsi="Arial" w:cs="Arial"/>
          <w:b/>
          <w:color w:val="FF0000"/>
          <w:sz w:val="24"/>
          <w:szCs w:val="24"/>
        </w:rPr>
        <w:t xml:space="preserve"> </w:t>
      </w:r>
    </w:p>
    <w:p w14:paraId="55864C47" w14:textId="6485B523" w:rsidR="00E14B0A" w:rsidRPr="00253C36" w:rsidRDefault="00E14B0A" w:rsidP="00E14B0A">
      <w:pPr>
        <w:tabs>
          <w:tab w:val="left" w:pos="1200"/>
        </w:tabs>
        <w:rPr>
          <w:rFonts w:ascii="Arial" w:hAnsi="Arial" w:cs="Arial"/>
        </w:rPr>
      </w:pPr>
      <w:r w:rsidRPr="00253C36">
        <w:rPr>
          <w:rFonts w:ascii="Arial" w:hAnsi="Arial" w:cs="Arial"/>
        </w:rPr>
        <w:t>This toolkit is to provide clarity on the recruitment and selection process. This toolkit should be considered along with the rec</w:t>
      </w:r>
      <w:r w:rsidR="00741BAD" w:rsidRPr="00253C36">
        <w:rPr>
          <w:rFonts w:ascii="Arial" w:hAnsi="Arial" w:cs="Arial"/>
        </w:rPr>
        <w:t>ruitment and selection policy</w:t>
      </w:r>
      <w:r w:rsidR="0082219E">
        <w:rPr>
          <w:rFonts w:ascii="Arial" w:hAnsi="Arial" w:cs="Arial"/>
        </w:rPr>
        <w:t>,</w:t>
      </w:r>
      <w:r w:rsidR="002772C1">
        <w:rPr>
          <w:rFonts w:ascii="Arial" w:hAnsi="Arial" w:cs="Arial"/>
        </w:rPr>
        <w:t xml:space="preserve"> which is in the process of being reviewed</w:t>
      </w:r>
      <w:r w:rsidR="0082219E">
        <w:rPr>
          <w:rFonts w:ascii="Arial" w:hAnsi="Arial" w:cs="Arial"/>
        </w:rPr>
        <w:t>.</w:t>
      </w:r>
      <w:r w:rsidR="00741BAD" w:rsidRPr="00253C36">
        <w:rPr>
          <w:rFonts w:ascii="Arial" w:hAnsi="Arial" w:cs="Arial"/>
        </w:rPr>
        <w:t xml:space="preserve"> </w:t>
      </w:r>
      <w:r w:rsidRPr="00253C36">
        <w:rPr>
          <w:rFonts w:ascii="Arial" w:hAnsi="Arial" w:cs="Arial"/>
        </w:rPr>
        <w:t>A hiring manager should follow this process whe</w:t>
      </w:r>
      <w:r w:rsidR="00741BAD" w:rsidRPr="00253C36">
        <w:rPr>
          <w:rFonts w:ascii="Arial" w:hAnsi="Arial" w:cs="Arial"/>
        </w:rPr>
        <w:t>n recruiting for a position</w:t>
      </w:r>
      <w:r w:rsidR="002772C1">
        <w:rPr>
          <w:rFonts w:ascii="Arial" w:hAnsi="Arial" w:cs="Arial"/>
        </w:rPr>
        <w:t xml:space="preserve"> and must have undertaken the </w:t>
      </w:r>
      <w:r w:rsidR="0082219E">
        <w:rPr>
          <w:rFonts w:ascii="Arial" w:hAnsi="Arial" w:cs="Arial"/>
        </w:rPr>
        <w:t>r</w:t>
      </w:r>
      <w:r w:rsidR="002772C1">
        <w:rPr>
          <w:rFonts w:ascii="Arial" w:hAnsi="Arial" w:cs="Arial"/>
        </w:rPr>
        <w:t xml:space="preserve">ecruitment and </w:t>
      </w:r>
      <w:r w:rsidR="0082219E">
        <w:rPr>
          <w:rFonts w:ascii="Arial" w:hAnsi="Arial" w:cs="Arial"/>
        </w:rPr>
        <w:t>s</w:t>
      </w:r>
      <w:r w:rsidR="002772C1">
        <w:rPr>
          <w:rFonts w:ascii="Arial" w:hAnsi="Arial" w:cs="Arial"/>
        </w:rPr>
        <w:t>election training</w:t>
      </w:r>
      <w:r w:rsidR="00741BAD" w:rsidRPr="00253C36">
        <w:rPr>
          <w:rFonts w:ascii="Arial" w:hAnsi="Arial" w:cs="Arial"/>
        </w:rPr>
        <w:t>.</w:t>
      </w:r>
    </w:p>
    <w:p w14:paraId="1C2932F6" w14:textId="77777777" w:rsidR="00E14B0A" w:rsidRPr="00253C36" w:rsidRDefault="00E14B0A" w:rsidP="00A002AE">
      <w:pPr>
        <w:pStyle w:val="Heading1"/>
        <w:numPr>
          <w:ilvl w:val="0"/>
          <w:numId w:val="1"/>
        </w:numPr>
        <w:rPr>
          <w:rFonts w:ascii="Arial" w:hAnsi="Arial" w:cs="Arial"/>
          <w:b/>
          <w:color w:val="FF0000"/>
          <w:sz w:val="24"/>
          <w:szCs w:val="24"/>
        </w:rPr>
      </w:pPr>
      <w:bookmarkStart w:id="1" w:name="_Toc196302317"/>
      <w:r w:rsidRPr="00253C36">
        <w:rPr>
          <w:rFonts w:ascii="Arial" w:hAnsi="Arial" w:cs="Arial"/>
          <w:b/>
          <w:color w:val="FF0000"/>
          <w:sz w:val="24"/>
          <w:szCs w:val="24"/>
        </w:rPr>
        <w:t>Scope</w:t>
      </w:r>
      <w:bookmarkEnd w:id="1"/>
      <w:r w:rsidRPr="00253C36">
        <w:rPr>
          <w:rFonts w:ascii="Arial" w:hAnsi="Arial" w:cs="Arial"/>
          <w:b/>
          <w:color w:val="FF0000"/>
          <w:sz w:val="24"/>
          <w:szCs w:val="24"/>
        </w:rPr>
        <w:t xml:space="preserve"> </w:t>
      </w:r>
    </w:p>
    <w:p w14:paraId="18262D6C" w14:textId="6DD6C86A" w:rsidR="007E6CCA" w:rsidRPr="00A22247" w:rsidRDefault="00D45D69" w:rsidP="00D45D69">
      <w:pPr>
        <w:tabs>
          <w:tab w:val="left" w:pos="1200"/>
        </w:tabs>
        <w:rPr>
          <w:rFonts w:ascii="Arial" w:hAnsi="Arial" w:cs="Arial"/>
        </w:rPr>
      </w:pPr>
      <w:r w:rsidRPr="00253C36">
        <w:rPr>
          <w:rFonts w:ascii="Arial" w:hAnsi="Arial" w:cs="Arial"/>
        </w:rPr>
        <w:t xml:space="preserve">This </w:t>
      </w:r>
      <w:r w:rsidR="00C06C54">
        <w:rPr>
          <w:rFonts w:ascii="Arial" w:hAnsi="Arial" w:cs="Arial"/>
        </w:rPr>
        <w:t>toolkit</w:t>
      </w:r>
      <w:r w:rsidR="00C06C54" w:rsidRPr="00253C36">
        <w:rPr>
          <w:rFonts w:ascii="Arial" w:hAnsi="Arial" w:cs="Arial"/>
        </w:rPr>
        <w:t xml:space="preserve"> </w:t>
      </w:r>
      <w:r w:rsidR="00253C36" w:rsidRPr="00253C36">
        <w:rPr>
          <w:rFonts w:ascii="Arial" w:hAnsi="Arial" w:cs="Arial"/>
        </w:rPr>
        <w:t>covers all employees</w:t>
      </w:r>
      <w:r w:rsidR="0082219E">
        <w:rPr>
          <w:rFonts w:ascii="Arial" w:hAnsi="Arial" w:cs="Arial"/>
        </w:rPr>
        <w:t>,</w:t>
      </w:r>
      <w:r w:rsidR="00253C36" w:rsidRPr="00253C36">
        <w:rPr>
          <w:rFonts w:ascii="Arial" w:hAnsi="Arial" w:cs="Arial"/>
        </w:rPr>
        <w:t xml:space="preserve"> including Chief Executives, </w:t>
      </w:r>
      <w:r w:rsidR="0082219E">
        <w:rPr>
          <w:rFonts w:ascii="Arial" w:hAnsi="Arial" w:cs="Arial"/>
        </w:rPr>
        <w:t>l</w:t>
      </w:r>
      <w:r w:rsidR="00253C36" w:rsidRPr="00253C36">
        <w:rPr>
          <w:rFonts w:ascii="Arial" w:hAnsi="Arial" w:cs="Arial"/>
        </w:rPr>
        <w:t xml:space="preserve">ocal </w:t>
      </w:r>
      <w:r w:rsidR="0082219E">
        <w:rPr>
          <w:rFonts w:ascii="Arial" w:hAnsi="Arial" w:cs="Arial"/>
        </w:rPr>
        <w:t>g</w:t>
      </w:r>
      <w:r w:rsidR="00253C36" w:rsidRPr="00253C36">
        <w:rPr>
          <w:rFonts w:ascii="Arial" w:hAnsi="Arial" w:cs="Arial"/>
        </w:rPr>
        <w:t xml:space="preserve">overnment </w:t>
      </w:r>
      <w:r w:rsidR="0082219E">
        <w:rPr>
          <w:rFonts w:ascii="Arial" w:hAnsi="Arial" w:cs="Arial"/>
        </w:rPr>
        <w:t>e</w:t>
      </w:r>
      <w:r w:rsidR="00253C36" w:rsidRPr="00253C36">
        <w:rPr>
          <w:rFonts w:ascii="Arial" w:hAnsi="Arial" w:cs="Arial"/>
        </w:rPr>
        <w:t xml:space="preserve">mployees and </w:t>
      </w:r>
      <w:r w:rsidR="0082219E">
        <w:rPr>
          <w:rFonts w:ascii="Arial" w:hAnsi="Arial" w:cs="Arial"/>
        </w:rPr>
        <w:t>t</w:t>
      </w:r>
      <w:r w:rsidRPr="00253C36">
        <w:rPr>
          <w:rFonts w:ascii="Arial" w:hAnsi="Arial" w:cs="Arial"/>
        </w:rPr>
        <w:t>eachers. For the appointment of head and deputy head teachers</w:t>
      </w:r>
      <w:r w:rsidR="0082219E">
        <w:rPr>
          <w:rFonts w:ascii="Arial" w:hAnsi="Arial" w:cs="Arial"/>
        </w:rPr>
        <w:t>,</w:t>
      </w:r>
      <w:r w:rsidRPr="00253C36">
        <w:rPr>
          <w:rFonts w:ascii="Arial" w:hAnsi="Arial" w:cs="Arial"/>
        </w:rPr>
        <w:t xml:space="preserve"> hiring managers should refer to </w:t>
      </w:r>
      <w:r w:rsidRPr="00A22247">
        <w:rPr>
          <w:rFonts w:ascii="Arial" w:hAnsi="Arial" w:cs="Arial"/>
        </w:rPr>
        <w:t xml:space="preserve">LNCT </w:t>
      </w:r>
      <w:r w:rsidR="00C06C54" w:rsidRPr="00A22247">
        <w:rPr>
          <w:rFonts w:ascii="Arial" w:hAnsi="Arial" w:cs="Arial"/>
        </w:rPr>
        <w:t xml:space="preserve">Education Procedure Manual </w:t>
      </w:r>
      <w:r w:rsidRPr="00A22247">
        <w:rPr>
          <w:rFonts w:ascii="Arial" w:hAnsi="Arial" w:cs="Arial"/>
        </w:rPr>
        <w:t>2/02 Recruitment</w:t>
      </w:r>
      <w:r w:rsidR="00C06C54" w:rsidRPr="00A22247">
        <w:rPr>
          <w:rFonts w:ascii="Arial" w:hAnsi="Arial" w:cs="Arial"/>
        </w:rPr>
        <w:t xml:space="preserve"> &amp;</w:t>
      </w:r>
      <w:r w:rsidRPr="00A22247">
        <w:rPr>
          <w:rFonts w:ascii="Arial" w:hAnsi="Arial" w:cs="Arial"/>
        </w:rPr>
        <w:t xml:space="preserve">Selection Procedures for </w:t>
      </w:r>
      <w:r w:rsidR="00C06C54" w:rsidRPr="00A22247">
        <w:rPr>
          <w:rFonts w:ascii="Arial" w:hAnsi="Arial" w:cs="Arial"/>
        </w:rPr>
        <w:t>Education</w:t>
      </w:r>
      <w:r w:rsidRPr="00A22247">
        <w:rPr>
          <w:rFonts w:ascii="Arial" w:hAnsi="Arial" w:cs="Arial"/>
        </w:rPr>
        <w:t xml:space="preserve"> Promoted Posts.</w:t>
      </w:r>
      <w:r w:rsidR="007E6CCA">
        <w:t xml:space="preserve"> </w:t>
      </w:r>
      <w:hyperlink r:id="rId8" w:history="1">
        <w:r w:rsidR="007E6CCA" w:rsidRPr="00A22247">
          <w:rPr>
            <w:rStyle w:val="cf01"/>
            <w:rFonts w:ascii="Arial" w:hAnsi="Arial" w:cs="Arial"/>
            <w:color w:val="0000FF"/>
            <w:sz w:val="22"/>
            <w:szCs w:val="22"/>
            <w:u w:val="single"/>
          </w:rPr>
          <w:t>PM02-02</w:t>
        </w:r>
        <w:r w:rsidR="007E6CCA" w:rsidRPr="00A22247">
          <w:rPr>
            <w:rStyle w:val="cf01"/>
            <w:rFonts w:ascii="Arial" w:hAnsi="Arial" w:cs="Arial"/>
            <w:color w:val="0000FF"/>
            <w:sz w:val="22"/>
            <w:szCs w:val="22"/>
            <w:u w:val="single"/>
          </w:rPr>
          <w:t>-</w:t>
        </w:r>
        <w:r w:rsidR="007E6CCA" w:rsidRPr="00A22247">
          <w:rPr>
            <w:rStyle w:val="cf01"/>
            <w:rFonts w:ascii="Arial" w:hAnsi="Arial" w:cs="Arial"/>
            <w:color w:val="0000FF"/>
            <w:sz w:val="22"/>
            <w:szCs w:val="22"/>
            <w:u w:val="single"/>
          </w:rPr>
          <w:t>R</w:t>
        </w:r>
        <w:r w:rsidR="007E6CCA" w:rsidRPr="00A22247">
          <w:rPr>
            <w:rStyle w:val="cf01"/>
            <w:rFonts w:ascii="Arial" w:hAnsi="Arial" w:cs="Arial"/>
            <w:color w:val="0000FF"/>
            <w:sz w:val="22"/>
            <w:szCs w:val="22"/>
            <w:u w:val="single"/>
          </w:rPr>
          <w:t>e</w:t>
        </w:r>
        <w:r w:rsidR="007E6CCA" w:rsidRPr="00A22247">
          <w:rPr>
            <w:rStyle w:val="cf01"/>
            <w:rFonts w:ascii="Arial" w:hAnsi="Arial" w:cs="Arial"/>
            <w:color w:val="0000FF"/>
            <w:sz w:val="22"/>
            <w:szCs w:val="22"/>
            <w:u w:val="single"/>
          </w:rPr>
          <w:t>cruitmentAndSelectionProcedure</w:t>
        </w:r>
      </w:hyperlink>
    </w:p>
    <w:p w14:paraId="2CDC161D" w14:textId="2DEF7FF8" w:rsidR="00240DD9" w:rsidRDefault="00E14B0A" w:rsidP="00A002AE">
      <w:pPr>
        <w:pStyle w:val="Heading1"/>
        <w:numPr>
          <w:ilvl w:val="0"/>
          <w:numId w:val="1"/>
        </w:numPr>
        <w:rPr>
          <w:rFonts w:ascii="Arial" w:hAnsi="Arial" w:cs="Arial"/>
          <w:b/>
          <w:color w:val="FF0000"/>
          <w:sz w:val="24"/>
          <w:szCs w:val="24"/>
        </w:rPr>
      </w:pPr>
      <w:bookmarkStart w:id="2" w:name="_Toc196302318"/>
      <w:r w:rsidRPr="00253C36">
        <w:rPr>
          <w:rFonts w:ascii="Arial" w:hAnsi="Arial" w:cs="Arial"/>
          <w:b/>
          <w:color w:val="FF0000"/>
          <w:sz w:val="24"/>
          <w:szCs w:val="24"/>
        </w:rPr>
        <w:t>Process</w:t>
      </w:r>
      <w:bookmarkEnd w:id="2"/>
      <w:r w:rsidRPr="00253C36">
        <w:rPr>
          <w:rFonts w:ascii="Arial" w:hAnsi="Arial" w:cs="Arial"/>
          <w:b/>
          <w:color w:val="FF0000"/>
          <w:sz w:val="24"/>
          <w:szCs w:val="24"/>
        </w:rPr>
        <w:t xml:space="preserve"> </w:t>
      </w:r>
    </w:p>
    <w:p w14:paraId="64D1782C" w14:textId="331961BC" w:rsidR="003A565B" w:rsidRPr="00E12648" w:rsidRDefault="005C5637" w:rsidP="003A565B">
      <w:pPr>
        <w:pStyle w:val="Heading1"/>
        <w:numPr>
          <w:ilvl w:val="1"/>
          <w:numId w:val="1"/>
        </w:numPr>
        <w:ind w:left="720" w:hanging="360"/>
        <w:rPr>
          <w:rFonts w:ascii="Arial" w:hAnsi="Arial" w:cs="Arial"/>
          <w:b/>
          <w:color w:val="FF0000"/>
          <w:sz w:val="24"/>
          <w:szCs w:val="24"/>
        </w:rPr>
      </w:pPr>
      <w:bookmarkStart w:id="3" w:name="_Toc33609834"/>
      <w:r>
        <w:rPr>
          <w:rFonts w:ascii="Arial" w:hAnsi="Arial" w:cs="Arial"/>
          <w:b/>
          <w:color w:val="FF0000"/>
          <w:sz w:val="24"/>
          <w:szCs w:val="24"/>
        </w:rPr>
        <w:t xml:space="preserve"> </w:t>
      </w:r>
      <w:bookmarkStart w:id="4" w:name="_Toc196302319"/>
      <w:r w:rsidR="003A565B" w:rsidRPr="00E12648">
        <w:rPr>
          <w:rFonts w:ascii="Arial" w:hAnsi="Arial" w:cs="Arial"/>
          <w:b/>
          <w:color w:val="FF0000"/>
          <w:sz w:val="24"/>
          <w:szCs w:val="24"/>
        </w:rPr>
        <w:t>Role Profiles</w:t>
      </w:r>
      <w:bookmarkEnd w:id="3"/>
      <w:bookmarkEnd w:id="4"/>
      <w:r w:rsidR="003A565B" w:rsidRPr="00E12648">
        <w:rPr>
          <w:rFonts w:ascii="Arial" w:hAnsi="Arial" w:cs="Arial"/>
          <w:b/>
          <w:color w:val="FF0000"/>
          <w:sz w:val="24"/>
          <w:szCs w:val="24"/>
        </w:rPr>
        <w:t xml:space="preserve"> </w:t>
      </w:r>
    </w:p>
    <w:p w14:paraId="52FC10F1" w14:textId="2EA6C372" w:rsidR="003A565B" w:rsidRPr="00E12648" w:rsidRDefault="003A565B" w:rsidP="003A565B">
      <w:pPr>
        <w:tabs>
          <w:tab w:val="left" w:pos="1200"/>
        </w:tabs>
        <w:rPr>
          <w:rFonts w:ascii="Arial" w:hAnsi="Arial" w:cs="Arial"/>
        </w:rPr>
      </w:pPr>
      <w:r w:rsidRPr="00E12648">
        <w:rPr>
          <w:rFonts w:ascii="Arial" w:hAnsi="Arial" w:cs="Arial"/>
        </w:rPr>
        <w:t>Prior to approval for recruitment</w:t>
      </w:r>
      <w:r w:rsidR="0082219E">
        <w:rPr>
          <w:rFonts w:ascii="Arial" w:hAnsi="Arial" w:cs="Arial"/>
        </w:rPr>
        <w:t>,</w:t>
      </w:r>
      <w:r w:rsidRPr="00E12648">
        <w:rPr>
          <w:rFonts w:ascii="Arial" w:hAnsi="Arial" w:cs="Arial"/>
        </w:rPr>
        <w:t xml:space="preserve"> the role profile must be reviewed to ensure it still meets the requirements of the post and</w:t>
      </w:r>
      <w:r w:rsidR="004D6673">
        <w:rPr>
          <w:rFonts w:ascii="Arial" w:hAnsi="Arial" w:cs="Arial"/>
        </w:rPr>
        <w:t>,</w:t>
      </w:r>
      <w:r w:rsidRPr="00E12648">
        <w:rPr>
          <w:rFonts w:ascii="Arial" w:hAnsi="Arial" w:cs="Arial"/>
        </w:rPr>
        <w:t xml:space="preserve"> if amendments are required</w:t>
      </w:r>
      <w:r w:rsidR="004D6673">
        <w:rPr>
          <w:rFonts w:ascii="Arial" w:hAnsi="Arial" w:cs="Arial"/>
        </w:rPr>
        <w:t>,</w:t>
      </w:r>
      <w:r w:rsidRPr="00E12648">
        <w:rPr>
          <w:rFonts w:ascii="Arial" w:hAnsi="Arial" w:cs="Arial"/>
        </w:rPr>
        <w:t xml:space="preserve"> a new role profile </w:t>
      </w:r>
      <w:r>
        <w:rPr>
          <w:rFonts w:ascii="Arial" w:hAnsi="Arial" w:cs="Arial"/>
        </w:rPr>
        <w:t>should</w:t>
      </w:r>
      <w:r w:rsidRPr="00E12648">
        <w:rPr>
          <w:rFonts w:ascii="Arial" w:hAnsi="Arial" w:cs="Arial"/>
        </w:rPr>
        <w:t xml:space="preserve"> be created in consultation with your Business Partner and </w:t>
      </w:r>
      <w:r w:rsidR="004D6673">
        <w:rPr>
          <w:rFonts w:ascii="Arial" w:hAnsi="Arial" w:cs="Arial"/>
        </w:rPr>
        <w:t>J</w:t>
      </w:r>
      <w:r w:rsidRPr="00E12648">
        <w:rPr>
          <w:rFonts w:ascii="Arial" w:hAnsi="Arial" w:cs="Arial"/>
        </w:rPr>
        <w:t xml:space="preserve">ob </w:t>
      </w:r>
      <w:r w:rsidR="004D6673">
        <w:rPr>
          <w:rFonts w:ascii="Arial" w:hAnsi="Arial" w:cs="Arial"/>
        </w:rPr>
        <w:t>E</w:t>
      </w:r>
      <w:r w:rsidRPr="00E12648">
        <w:rPr>
          <w:rFonts w:ascii="Arial" w:hAnsi="Arial" w:cs="Arial"/>
        </w:rPr>
        <w:t xml:space="preserve">valuation. All role profiles should follow the format outlined </w:t>
      </w:r>
      <w:r w:rsidR="008B18C4">
        <w:rPr>
          <w:rFonts w:ascii="Arial" w:hAnsi="Arial" w:cs="Arial"/>
        </w:rPr>
        <w:t xml:space="preserve">below. The role profile </w:t>
      </w:r>
      <w:r w:rsidRPr="00E12648">
        <w:rPr>
          <w:rFonts w:ascii="Arial" w:hAnsi="Arial" w:cs="Arial"/>
        </w:rPr>
        <w:t>should contain the relevant information to give potential applicants a full overview of the expectations within th</w:t>
      </w:r>
      <w:r>
        <w:rPr>
          <w:rFonts w:ascii="Arial" w:hAnsi="Arial" w:cs="Arial"/>
        </w:rPr>
        <w:t>e</w:t>
      </w:r>
      <w:r w:rsidRPr="00E12648">
        <w:rPr>
          <w:rFonts w:ascii="Arial" w:hAnsi="Arial" w:cs="Arial"/>
        </w:rPr>
        <w:t xml:space="preserve"> role. </w:t>
      </w:r>
      <w:r w:rsidR="008B18C4">
        <w:rPr>
          <w:rFonts w:ascii="Arial" w:hAnsi="Arial" w:cs="Arial"/>
        </w:rPr>
        <w:t xml:space="preserve">Changes to role profiles must be discussed with the HR Business Partner and Job Evaluation. </w:t>
      </w:r>
    </w:p>
    <w:p w14:paraId="2B22C90A" w14:textId="77777777" w:rsidR="003A565B" w:rsidRPr="00E12648" w:rsidRDefault="003A565B" w:rsidP="003A565B">
      <w:pPr>
        <w:rPr>
          <w:rFonts w:ascii="Arial" w:hAnsi="Arial" w:cs="Arial"/>
          <w:b/>
          <w:color w:val="FF0000"/>
        </w:rPr>
      </w:pPr>
      <w:r w:rsidRPr="00E12648">
        <w:rPr>
          <w:rFonts w:ascii="Arial" w:hAnsi="Arial" w:cs="Arial"/>
          <w:b/>
          <w:color w:val="FF0000"/>
        </w:rPr>
        <w:t xml:space="preserve">Person Specification </w:t>
      </w:r>
    </w:p>
    <w:p w14:paraId="70875627" w14:textId="1E9F0818" w:rsidR="003A565B" w:rsidRPr="00E12648" w:rsidRDefault="003A565B" w:rsidP="003A565B">
      <w:pPr>
        <w:tabs>
          <w:tab w:val="left" w:pos="1200"/>
        </w:tabs>
        <w:rPr>
          <w:rFonts w:ascii="Arial" w:hAnsi="Arial" w:cs="Arial"/>
        </w:rPr>
      </w:pPr>
      <w:r w:rsidRPr="00E12648">
        <w:rPr>
          <w:rFonts w:ascii="Arial" w:hAnsi="Arial" w:cs="Arial"/>
        </w:rPr>
        <w:t xml:space="preserve">The person specification should outline the requirements of the post. This will include the minimum qualifications, experience, personal </w:t>
      </w:r>
      <w:r w:rsidR="008B18C4" w:rsidRPr="00E12648">
        <w:rPr>
          <w:rFonts w:ascii="Arial" w:hAnsi="Arial" w:cs="Arial"/>
        </w:rPr>
        <w:t>attributes</w:t>
      </w:r>
      <w:r w:rsidRPr="00E12648">
        <w:rPr>
          <w:rFonts w:ascii="Arial" w:hAnsi="Arial" w:cs="Arial"/>
        </w:rPr>
        <w:t xml:space="preserve"> and any other relevant information that would be essential or desirable for applicants to possess.</w:t>
      </w:r>
      <w:r w:rsidR="0071178D">
        <w:rPr>
          <w:rFonts w:ascii="Arial" w:hAnsi="Arial" w:cs="Arial"/>
        </w:rPr>
        <w:t xml:space="preserve"> </w:t>
      </w:r>
    </w:p>
    <w:p w14:paraId="130107FD" w14:textId="77777777" w:rsidR="003A565B" w:rsidRPr="00E12648" w:rsidRDefault="003A565B" w:rsidP="003A565B">
      <w:pPr>
        <w:rPr>
          <w:rFonts w:ascii="Arial" w:hAnsi="Arial" w:cs="Arial"/>
          <w:b/>
          <w:color w:val="FF0000"/>
        </w:rPr>
      </w:pPr>
      <w:r w:rsidRPr="00E12648">
        <w:rPr>
          <w:rFonts w:ascii="Arial" w:hAnsi="Arial" w:cs="Arial"/>
          <w:b/>
          <w:color w:val="FF0000"/>
        </w:rPr>
        <w:t xml:space="preserve">Essential Requirements </w:t>
      </w:r>
    </w:p>
    <w:p w14:paraId="299C2517" w14:textId="62C82EC3" w:rsidR="003A565B" w:rsidRPr="00E12648" w:rsidRDefault="003A565B" w:rsidP="003A565B">
      <w:pPr>
        <w:tabs>
          <w:tab w:val="left" w:pos="1200"/>
        </w:tabs>
        <w:rPr>
          <w:rFonts w:ascii="Arial" w:hAnsi="Arial" w:cs="Arial"/>
        </w:rPr>
      </w:pPr>
      <w:r w:rsidRPr="00E12648">
        <w:rPr>
          <w:rFonts w:ascii="Arial" w:hAnsi="Arial" w:cs="Arial"/>
        </w:rPr>
        <w:t>These are the absolute minimum requirements for someone to fulfil the post. These should be relevant to the post and will be the main benchmark used within the short-listing and interview process.</w:t>
      </w:r>
      <w:r w:rsidR="008B18C4">
        <w:rPr>
          <w:rFonts w:ascii="Arial" w:hAnsi="Arial" w:cs="Arial"/>
        </w:rPr>
        <w:t xml:space="preserve"> </w:t>
      </w:r>
    </w:p>
    <w:p w14:paraId="6647B553" w14:textId="77777777" w:rsidR="003A565B" w:rsidRPr="00E12648" w:rsidRDefault="003A565B" w:rsidP="003A565B">
      <w:pPr>
        <w:rPr>
          <w:rFonts w:ascii="Arial" w:hAnsi="Arial" w:cs="Arial"/>
          <w:b/>
          <w:color w:val="FF0000"/>
        </w:rPr>
      </w:pPr>
      <w:r w:rsidRPr="00E12648">
        <w:rPr>
          <w:rFonts w:ascii="Arial" w:hAnsi="Arial" w:cs="Arial"/>
          <w:b/>
          <w:color w:val="FF0000"/>
        </w:rPr>
        <w:t xml:space="preserve">Desirable Requirements </w:t>
      </w:r>
    </w:p>
    <w:p w14:paraId="6804266A" w14:textId="77777777" w:rsidR="003A565B" w:rsidRPr="00E12648" w:rsidRDefault="003A565B" w:rsidP="003A565B">
      <w:pPr>
        <w:tabs>
          <w:tab w:val="left" w:pos="1200"/>
        </w:tabs>
        <w:rPr>
          <w:rFonts w:ascii="Arial" w:hAnsi="Arial" w:cs="Arial"/>
        </w:rPr>
      </w:pPr>
      <w:r w:rsidRPr="00E12648">
        <w:rPr>
          <w:rFonts w:ascii="Arial" w:hAnsi="Arial" w:cs="Arial"/>
        </w:rPr>
        <w:t xml:space="preserve">The desirable requirements are the qualifications, skills and attributes that would be of benefit to an individual within the post. These should not be referred to in making short-listing decisions unless the volume and quality of applications necessitates this. Both essential and desirable requirements should be made clear within the advertising of posts. </w:t>
      </w:r>
    </w:p>
    <w:p w14:paraId="0242949E" w14:textId="77777777" w:rsidR="003A565B" w:rsidRPr="00E12648" w:rsidRDefault="003A565B" w:rsidP="003A565B">
      <w:pPr>
        <w:tabs>
          <w:tab w:val="left" w:pos="1200"/>
        </w:tabs>
        <w:rPr>
          <w:rFonts w:ascii="Arial" w:hAnsi="Arial" w:cs="Arial"/>
          <w:b/>
          <w:color w:val="FF0000"/>
        </w:rPr>
      </w:pPr>
      <w:r w:rsidRPr="00E12648">
        <w:rPr>
          <w:rFonts w:ascii="Arial" w:hAnsi="Arial" w:cs="Arial"/>
        </w:rPr>
        <w:t xml:space="preserve">On completing the requirements within the person specification, essential and desirable requirements this should not be changed for any reasons once the selection process has commenced. </w:t>
      </w:r>
    </w:p>
    <w:p w14:paraId="4F4C1849" w14:textId="77777777" w:rsidR="003A565B" w:rsidRPr="00E12648" w:rsidRDefault="003A565B" w:rsidP="003A565B">
      <w:pPr>
        <w:rPr>
          <w:rFonts w:ascii="Arial" w:hAnsi="Arial" w:cs="Arial"/>
          <w:b/>
          <w:color w:val="FF0000"/>
        </w:rPr>
      </w:pPr>
      <w:r w:rsidRPr="00E12648">
        <w:rPr>
          <w:rFonts w:ascii="Arial" w:hAnsi="Arial" w:cs="Arial"/>
          <w:b/>
          <w:color w:val="FF0000"/>
        </w:rPr>
        <w:t xml:space="preserve">Genuine Occupational Requirement/Qualifications </w:t>
      </w:r>
    </w:p>
    <w:p w14:paraId="354C8CC7" w14:textId="22DDEA31" w:rsidR="003A565B" w:rsidRPr="00E12648" w:rsidRDefault="003A565B" w:rsidP="003A565B">
      <w:pPr>
        <w:tabs>
          <w:tab w:val="left" w:pos="1200"/>
        </w:tabs>
        <w:rPr>
          <w:rFonts w:ascii="Arial" w:hAnsi="Arial" w:cs="Arial"/>
        </w:rPr>
      </w:pPr>
      <w:proofErr w:type="gramStart"/>
      <w:r w:rsidRPr="00E12648">
        <w:rPr>
          <w:rFonts w:ascii="Arial" w:hAnsi="Arial" w:cs="Arial"/>
        </w:rPr>
        <w:t>Generally</w:t>
      </w:r>
      <w:proofErr w:type="gramEnd"/>
      <w:r w:rsidRPr="00E12648">
        <w:rPr>
          <w:rFonts w:ascii="Arial" w:hAnsi="Arial" w:cs="Arial"/>
        </w:rPr>
        <w:t xml:space="preserve"> it is unlawful to specify that you require someone of a particular sex, race, religion, belief or sexual orientation to fill a post. The Equality Act 2010 does</w:t>
      </w:r>
      <w:r w:rsidR="006914B1">
        <w:rPr>
          <w:rFonts w:ascii="Arial" w:hAnsi="Arial" w:cs="Arial"/>
        </w:rPr>
        <w:t>,</w:t>
      </w:r>
      <w:r w:rsidRPr="00E12648">
        <w:rPr>
          <w:rFonts w:ascii="Arial" w:hAnsi="Arial" w:cs="Arial"/>
        </w:rPr>
        <w:t xml:space="preserve"> however, recognise that there may be exceptional circumstances where because of the essential nature of the job, or particular duties, a </w:t>
      </w:r>
      <w:r w:rsidR="006914B1">
        <w:rPr>
          <w:rFonts w:ascii="Arial" w:hAnsi="Arial" w:cs="Arial"/>
        </w:rPr>
        <w:t>G</w:t>
      </w:r>
      <w:r w:rsidRPr="00E12648">
        <w:rPr>
          <w:rFonts w:ascii="Arial" w:hAnsi="Arial" w:cs="Arial"/>
        </w:rPr>
        <w:t xml:space="preserve">enuine </w:t>
      </w:r>
      <w:r w:rsidR="006914B1">
        <w:rPr>
          <w:rFonts w:ascii="Arial" w:hAnsi="Arial" w:cs="Arial"/>
        </w:rPr>
        <w:t>O</w:t>
      </w:r>
      <w:r w:rsidRPr="00E12648">
        <w:rPr>
          <w:rFonts w:ascii="Arial" w:hAnsi="Arial" w:cs="Arial"/>
        </w:rPr>
        <w:t xml:space="preserve">ccupational </w:t>
      </w:r>
      <w:r w:rsidR="006914B1">
        <w:rPr>
          <w:rFonts w:ascii="Arial" w:hAnsi="Arial" w:cs="Arial"/>
        </w:rPr>
        <w:t>Q</w:t>
      </w:r>
      <w:r w:rsidRPr="00E12648">
        <w:rPr>
          <w:rFonts w:ascii="Arial" w:hAnsi="Arial" w:cs="Arial"/>
        </w:rPr>
        <w:t xml:space="preserve">ualification (GOQ) or </w:t>
      </w:r>
      <w:r w:rsidR="006914B1">
        <w:rPr>
          <w:rFonts w:ascii="Arial" w:hAnsi="Arial" w:cs="Arial"/>
        </w:rPr>
        <w:t>G</w:t>
      </w:r>
      <w:r w:rsidRPr="00E12648">
        <w:rPr>
          <w:rFonts w:ascii="Arial" w:hAnsi="Arial" w:cs="Arial"/>
        </w:rPr>
        <w:t xml:space="preserve">enuine </w:t>
      </w:r>
      <w:r w:rsidR="006914B1">
        <w:rPr>
          <w:rFonts w:ascii="Arial" w:hAnsi="Arial" w:cs="Arial"/>
        </w:rPr>
        <w:t>O</w:t>
      </w:r>
      <w:r w:rsidRPr="00E12648">
        <w:rPr>
          <w:rFonts w:ascii="Arial" w:hAnsi="Arial" w:cs="Arial"/>
        </w:rPr>
        <w:t xml:space="preserve">ccupational </w:t>
      </w:r>
      <w:r w:rsidR="006914B1">
        <w:rPr>
          <w:rFonts w:ascii="Arial" w:hAnsi="Arial" w:cs="Arial"/>
        </w:rPr>
        <w:t>r</w:t>
      </w:r>
      <w:r w:rsidRPr="00E12648">
        <w:rPr>
          <w:rFonts w:ascii="Arial" w:hAnsi="Arial" w:cs="Arial"/>
        </w:rPr>
        <w:t xml:space="preserve">equirement (GOR) may apply. </w:t>
      </w:r>
    </w:p>
    <w:p w14:paraId="54C17A1F" w14:textId="77777777" w:rsidR="003A565B" w:rsidRPr="00E12648" w:rsidRDefault="003A565B" w:rsidP="003A565B">
      <w:pPr>
        <w:tabs>
          <w:tab w:val="left" w:pos="1200"/>
        </w:tabs>
        <w:rPr>
          <w:rFonts w:ascii="Arial" w:hAnsi="Arial" w:cs="Arial"/>
        </w:rPr>
      </w:pPr>
      <w:r w:rsidRPr="00E12648">
        <w:rPr>
          <w:rFonts w:ascii="Arial" w:hAnsi="Arial" w:cs="Arial"/>
        </w:rPr>
        <w:lastRenderedPageBreak/>
        <w:t xml:space="preserve">When a post with a GOR is due to be vacated, a review should be made as to whether this is still valid. The GOR must be made clear when advertising the post. No appointment should be made unless a candidate satisfies all essential criteria. Advice can be sought from your Business Partner. </w:t>
      </w:r>
    </w:p>
    <w:p w14:paraId="1D76CA36" w14:textId="366E2C39" w:rsidR="003A565B" w:rsidRPr="00EE403D" w:rsidRDefault="003A565B" w:rsidP="00EE403D">
      <w:pPr>
        <w:rPr>
          <w:rFonts w:ascii="Arial" w:hAnsi="Arial" w:cs="Arial"/>
          <w:b/>
          <w:color w:val="FF0000"/>
        </w:rPr>
      </w:pPr>
      <w:bookmarkStart w:id="5" w:name="_Toc33609835"/>
      <w:proofErr w:type="gramStart"/>
      <w:r w:rsidRPr="00E12648">
        <w:rPr>
          <w:rFonts w:ascii="Arial" w:hAnsi="Arial" w:cs="Arial"/>
          <w:b/>
          <w:color w:val="FF0000"/>
        </w:rPr>
        <w:t>Politically</w:t>
      </w:r>
      <w:r w:rsidR="006914B1">
        <w:rPr>
          <w:rFonts w:ascii="Arial" w:hAnsi="Arial" w:cs="Arial"/>
          <w:b/>
          <w:color w:val="FF0000"/>
        </w:rPr>
        <w:t>-</w:t>
      </w:r>
      <w:r w:rsidRPr="00E12648">
        <w:rPr>
          <w:rFonts w:ascii="Arial" w:hAnsi="Arial" w:cs="Arial"/>
          <w:b/>
          <w:color w:val="FF0000"/>
        </w:rPr>
        <w:t>Restricted</w:t>
      </w:r>
      <w:proofErr w:type="gramEnd"/>
      <w:r w:rsidRPr="00E12648">
        <w:rPr>
          <w:rFonts w:ascii="Arial" w:hAnsi="Arial" w:cs="Arial"/>
          <w:b/>
          <w:color w:val="FF0000"/>
        </w:rPr>
        <w:t xml:space="preserve"> Posts</w:t>
      </w:r>
      <w:bookmarkEnd w:id="5"/>
    </w:p>
    <w:p w14:paraId="71383003" w14:textId="3BA3590E" w:rsidR="003A565B" w:rsidRPr="00E12648" w:rsidRDefault="003A565B" w:rsidP="003A565B">
      <w:pPr>
        <w:rPr>
          <w:rFonts w:ascii="Arial" w:hAnsi="Arial" w:cs="Arial"/>
        </w:rPr>
      </w:pPr>
      <w:r w:rsidRPr="00E12648">
        <w:rPr>
          <w:rFonts w:ascii="Arial" w:hAnsi="Arial" w:cs="Arial"/>
        </w:rPr>
        <w:t xml:space="preserve">The </w:t>
      </w:r>
      <w:r w:rsidR="006914B1">
        <w:rPr>
          <w:rFonts w:ascii="Arial" w:hAnsi="Arial" w:cs="Arial"/>
        </w:rPr>
        <w:t>L</w:t>
      </w:r>
      <w:r w:rsidRPr="00E12648">
        <w:rPr>
          <w:rFonts w:ascii="Arial" w:hAnsi="Arial" w:cs="Arial"/>
        </w:rPr>
        <w:t>ocal Government and Housing Act 1989 &amp; Local Governance (Scotland) Act 2004 designate posts which are considered to be politically restricted and outline the categories of these posts</w:t>
      </w:r>
      <w:r w:rsidR="00C32DE1">
        <w:rPr>
          <w:rFonts w:ascii="Arial" w:hAnsi="Arial" w:cs="Arial"/>
        </w:rPr>
        <w:t>,</w:t>
      </w:r>
      <w:r w:rsidRPr="00E12648">
        <w:rPr>
          <w:rFonts w:ascii="Arial" w:hAnsi="Arial" w:cs="Arial"/>
        </w:rPr>
        <w:t xml:space="preserve"> such as those with regular contact with the media, are considered to be politically restricted. The duties that are deemed politically restricted include: </w:t>
      </w:r>
    </w:p>
    <w:p w14:paraId="1396DE5A" w14:textId="785559BA" w:rsidR="003A565B" w:rsidRPr="00E12648" w:rsidRDefault="003A565B" w:rsidP="003A565B">
      <w:pPr>
        <w:pStyle w:val="ListParagraph"/>
        <w:numPr>
          <w:ilvl w:val="0"/>
          <w:numId w:val="37"/>
        </w:numPr>
        <w:rPr>
          <w:rFonts w:ascii="Arial" w:hAnsi="Arial" w:cs="Arial"/>
        </w:rPr>
      </w:pPr>
      <w:r w:rsidRPr="00E12648">
        <w:rPr>
          <w:rFonts w:ascii="Arial" w:hAnsi="Arial" w:cs="Arial"/>
        </w:rPr>
        <w:t xml:space="preserve">Those involving the provision of advice, on a regular basis, to the Council or any Committee or Sub-Committee of the authority or to any joint committee </w:t>
      </w:r>
      <w:r w:rsidR="00C32DE1">
        <w:rPr>
          <w:rFonts w:ascii="Arial" w:hAnsi="Arial" w:cs="Arial"/>
        </w:rPr>
        <w:t xml:space="preserve">on </w:t>
      </w:r>
      <w:r w:rsidRPr="00E12648">
        <w:rPr>
          <w:rFonts w:ascii="Arial" w:hAnsi="Arial" w:cs="Arial"/>
        </w:rPr>
        <w:t xml:space="preserve">which the Council </w:t>
      </w:r>
      <w:r w:rsidR="00C32DE1">
        <w:rPr>
          <w:rFonts w:ascii="Arial" w:hAnsi="Arial" w:cs="Arial"/>
        </w:rPr>
        <w:t>is</w:t>
      </w:r>
      <w:r w:rsidR="00C32DE1" w:rsidRPr="00E12648">
        <w:rPr>
          <w:rFonts w:ascii="Arial" w:hAnsi="Arial" w:cs="Arial"/>
        </w:rPr>
        <w:t xml:space="preserve"> </w:t>
      </w:r>
      <w:r w:rsidRPr="00E12648">
        <w:rPr>
          <w:rFonts w:ascii="Arial" w:hAnsi="Arial" w:cs="Arial"/>
        </w:rPr>
        <w:t>represented</w:t>
      </w:r>
    </w:p>
    <w:p w14:paraId="1DDCCE88" w14:textId="6D3A5418" w:rsidR="003A565B" w:rsidRPr="00E12648" w:rsidRDefault="003A565B" w:rsidP="003A565B">
      <w:pPr>
        <w:pStyle w:val="ListParagraph"/>
        <w:numPr>
          <w:ilvl w:val="0"/>
          <w:numId w:val="37"/>
        </w:numPr>
        <w:rPr>
          <w:rFonts w:ascii="Arial" w:hAnsi="Arial" w:cs="Arial"/>
        </w:rPr>
      </w:pPr>
      <w:r w:rsidRPr="00E12648">
        <w:rPr>
          <w:rFonts w:ascii="Arial" w:hAnsi="Arial" w:cs="Arial"/>
        </w:rPr>
        <w:t>Those involving contact with the media (</w:t>
      </w:r>
      <w:r w:rsidR="00C32DE1">
        <w:rPr>
          <w:rFonts w:ascii="Arial" w:hAnsi="Arial" w:cs="Arial"/>
        </w:rPr>
        <w:t>s</w:t>
      </w:r>
      <w:r w:rsidRPr="00E12648">
        <w:rPr>
          <w:rFonts w:ascii="Arial" w:hAnsi="Arial" w:cs="Arial"/>
        </w:rPr>
        <w:t xml:space="preserve">omeone who speaks on behalf of the authority to journalists on a regular basis). </w:t>
      </w:r>
    </w:p>
    <w:p w14:paraId="09656C64" w14:textId="4E7619B6" w:rsidR="003A565B" w:rsidRPr="00A9792E" w:rsidRDefault="003A565B" w:rsidP="00A9792E">
      <w:pPr>
        <w:rPr>
          <w:rFonts w:ascii="Arial" w:hAnsi="Arial" w:cs="Arial"/>
        </w:rPr>
      </w:pPr>
      <w:r w:rsidRPr="00E12648">
        <w:rPr>
          <w:rFonts w:ascii="Arial" w:hAnsi="Arial" w:cs="Arial"/>
        </w:rPr>
        <w:t>Where posts are politically restricted</w:t>
      </w:r>
      <w:r w:rsidR="00C32DE1">
        <w:rPr>
          <w:rFonts w:ascii="Arial" w:hAnsi="Arial" w:cs="Arial"/>
        </w:rPr>
        <w:t>,</w:t>
      </w:r>
      <w:r w:rsidRPr="00E12648">
        <w:rPr>
          <w:rFonts w:ascii="Arial" w:hAnsi="Arial" w:cs="Arial"/>
        </w:rPr>
        <w:t xml:space="preserve"> this will be marked on the job advert and role profile. </w:t>
      </w:r>
    </w:p>
    <w:p w14:paraId="12493061" w14:textId="084E29A8" w:rsidR="00240DD9" w:rsidRPr="00253C36" w:rsidRDefault="005C5637" w:rsidP="00A002AE">
      <w:pPr>
        <w:pStyle w:val="Heading1"/>
        <w:numPr>
          <w:ilvl w:val="1"/>
          <w:numId w:val="1"/>
        </w:numPr>
        <w:ind w:left="720" w:hanging="360"/>
        <w:rPr>
          <w:rFonts w:ascii="Arial" w:hAnsi="Arial" w:cs="Arial"/>
          <w:b/>
          <w:color w:val="FF0000"/>
          <w:sz w:val="24"/>
          <w:szCs w:val="24"/>
        </w:rPr>
      </w:pPr>
      <w:r>
        <w:rPr>
          <w:rFonts w:ascii="Arial" w:hAnsi="Arial" w:cs="Arial"/>
          <w:b/>
          <w:color w:val="FF0000"/>
          <w:sz w:val="24"/>
          <w:szCs w:val="24"/>
        </w:rPr>
        <w:t xml:space="preserve"> </w:t>
      </w:r>
      <w:bookmarkStart w:id="6" w:name="_Toc196302320"/>
      <w:r w:rsidR="00240DD9" w:rsidRPr="00253C36">
        <w:rPr>
          <w:rFonts w:ascii="Arial" w:hAnsi="Arial" w:cs="Arial"/>
          <w:b/>
          <w:color w:val="FF0000"/>
          <w:sz w:val="24"/>
          <w:szCs w:val="24"/>
        </w:rPr>
        <w:t>R</w:t>
      </w:r>
      <w:r w:rsidR="004F6ACC" w:rsidRPr="00253C36">
        <w:rPr>
          <w:rFonts w:ascii="Arial" w:hAnsi="Arial" w:cs="Arial"/>
          <w:b/>
          <w:color w:val="FF0000"/>
          <w:sz w:val="24"/>
          <w:szCs w:val="24"/>
        </w:rPr>
        <w:t>eview/Creating a Role Profile</w:t>
      </w:r>
      <w:bookmarkEnd w:id="6"/>
    </w:p>
    <w:p w14:paraId="1CD1A48D" w14:textId="50B52DDD" w:rsidR="00240DD9" w:rsidRPr="00253C36" w:rsidRDefault="00C232DF" w:rsidP="00240DD9">
      <w:pPr>
        <w:tabs>
          <w:tab w:val="left" w:pos="1200"/>
        </w:tabs>
        <w:rPr>
          <w:rFonts w:ascii="Arial" w:hAnsi="Arial" w:cs="Arial"/>
        </w:rPr>
      </w:pPr>
      <w:r w:rsidRPr="00253C36">
        <w:rPr>
          <w:rFonts w:ascii="Arial" w:hAnsi="Arial" w:cs="Arial"/>
        </w:rPr>
        <w:t>Prior to submitting a vacancy control form</w:t>
      </w:r>
      <w:r w:rsidR="00C32DE1">
        <w:rPr>
          <w:rFonts w:ascii="Arial" w:hAnsi="Arial" w:cs="Arial"/>
        </w:rPr>
        <w:t>,</w:t>
      </w:r>
      <w:r w:rsidRPr="00253C36">
        <w:rPr>
          <w:rFonts w:ascii="Arial" w:hAnsi="Arial" w:cs="Arial"/>
        </w:rPr>
        <w:t xml:space="preserve"> managers must review existing role profiles to ensure they are still relevant to the role or create a role profile for new positions in conjunction with job evaluation. All role profiles must follow the set </w:t>
      </w:r>
      <w:r w:rsidR="00C06C54">
        <w:rPr>
          <w:rFonts w:ascii="Arial" w:hAnsi="Arial" w:cs="Arial"/>
        </w:rPr>
        <w:t>template</w:t>
      </w:r>
      <w:r w:rsidR="00C32DE1">
        <w:rPr>
          <w:rFonts w:ascii="Arial" w:hAnsi="Arial" w:cs="Arial"/>
        </w:rPr>
        <w:t>.</w:t>
      </w:r>
      <w:r w:rsidR="00D77C2A" w:rsidRPr="00253C36">
        <w:rPr>
          <w:rFonts w:ascii="Arial" w:hAnsi="Arial" w:cs="Arial"/>
        </w:rPr>
        <w:t xml:space="preserve"> </w:t>
      </w:r>
    </w:p>
    <w:p w14:paraId="31A26840" w14:textId="77777777" w:rsidR="00D74631" w:rsidRPr="00253C36" w:rsidRDefault="00D74631" w:rsidP="00D74631">
      <w:pPr>
        <w:tabs>
          <w:tab w:val="left" w:pos="1200"/>
        </w:tabs>
        <w:rPr>
          <w:rFonts w:ascii="Arial" w:hAnsi="Arial" w:cs="Arial"/>
        </w:rPr>
      </w:pPr>
      <w:r w:rsidRPr="00253C36">
        <w:rPr>
          <w:rFonts w:ascii="Arial" w:hAnsi="Arial" w:cs="Arial"/>
        </w:rPr>
        <w:t xml:space="preserve">Before preparing the role profile, </w:t>
      </w:r>
      <w:r w:rsidR="00253C36" w:rsidRPr="00253C36">
        <w:rPr>
          <w:rFonts w:ascii="Arial" w:hAnsi="Arial" w:cs="Arial"/>
        </w:rPr>
        <w:t>the manager</w:t>
      </w:r>
      <w:r w:rsidRPr="00253C36">
        <w:rPr>
          <w:rFonts w:ascii="Arial" w:hAnsi="Arial" w:cs="Arial"/>
        </w:rPr>
        <w:t xml:space="preserve"> should consider: </w:t>
      </w:r>
    </w:p>
    <w:p w14:paraId="3E862D7A" w14:textId="51AD5638" w:rsidR="00D74631" w:rsidRPr="00253C36" w:rsidRDefault="00D74631" w:rsidP="00886FA9">
      <w:pPr>
        <w:pStyle w:val="ListParagraph"/>
        <w:numPr>
          <w:ilvl w:val="0"/>
          <w:numId w:val="21"/>
        </w:numPr>
        <w:tabs>
          <w:tab w:val="left" w:pos="1200"/>
        </w:tabs>
        <w:rPr>
          <w:rFonts w:ascii="Arial" w:hAnsi="Arial" w:cs="Arial"/>
        </w:rPr>
      </w:pPr>
      <w:r w:rsidRPr="00253C36">
        <w:rPr>
          <w:rFonts w:ascii="Arial" w:hAnsi="Arial" w:cs="Arial"/>
        </w:rPr>
        <w:t>Key tasks, skills, attributes, behaviours</w:t>
      </w:r>
      <w:r w:rsidR="00C32DE1">
        <w:rPr>
          <w:rFonts w:ascii="Arial" w:hAnsi="Arial" w:cs="Arial"/>
        </w:rPr>
        <w:t>,</w:t>
      </w:r>
      <w:r w:rsidRPr="00253C36">
        <w:rPr>
          <w:rFonts w:ascii="Arial" w:hAnsi="Arial" w:cs="Arial"/>
        </w:rPr>
        <w:t xml:space="preserve"> values, knowledge and experience required for the role (for existing roles, employers should assess whether the aims of the role </w:t>
      </w:r>
      <w:proofErr w:type="gramStart"/>
      <w:r w:rsidRPr="00253C36">
        <w:rPr>
          <w:rFonts w:ascii="Arial" w:hAnsi="Arial" w:cs="Arial"/>
        </w:rPr>
        <w:t>has</w:t>
      </w:r>
      <w:proofErr w:type="gramEnd"/>
      <w:r w:rsidRPr="00253C36">
        <w:rPr>
          <w:rFonts w:ascii="Arial" w:hAnsi="Arial" w:cs="Arial"/>
        </w:rPr>
        <w:t xml:space="preserve"> changed, </w:t>
      </w:r>
      <w:r w:rsidR="00C32DE1">
        <w:rPr>
          <w:rFonts w:ascii="Arial" w:hAnsi="Arial" w:cs="Arial"/>
        </w:rPr>
        <w:t>has</w:t>
      </w:r>
      <w:r w:rsidRPr="00253C36">
        <w:rPr>
          <w:rFonts w:ascii="Arial" w:hAnsi="Arial" w:cs="Arial"/>
        </w:rPr>
        <w:t xml:space="preserve"> new technology </w:t>
      </w:r>
      <w:r w:rsidR="00C32DE1">
        <w:rPr>
          <w:rFonts w:ascii="Arial" w:hAnsi="Arial" w:cs="Arial"/>
        </w:rPr>
        <w:t xml:space="preserve">been </w:t>
      </w:r>
      <w:r w:rsidRPr="00253C36">
        <w:rPr>
          <w:rFonts w:ascii="Arial" w:hAnsi="Arial" w:cs="Arial"/>
        </w:rPr>
        <w:t>introduced, are additional skills required</w:t>
      </w:r>
      <w:r w:rsidR="00C32DE1">
        <w:rPr>
          <w:rFonts w:ascii="Arial" w:hAnsi="Arial" w:cs="Arial"/>
        </w:rPr>
        <w:t>,</w:t>
      </w:r>
      <w:r w:rsidRPr="00253C36">
        <w:rPr>
          <w:rFonts w:ascii="Arial" w:hAnsi="Arial" w:cs="Arial"/>
        </w:rPr>
        <w:t xml:space="preserve"> etc.) </w:t>
      </w:r>
    </w:p>
    <w:p w14:paraId="3C8B6D13" w14:textId="5D61FF90" w:rsidR="00D74631" w:rsidRPr="00253C36" w:rsidRDefault="00D74631" w:rsidP="00886FA9">
      <w:pPr>
        <w:pStyle w:val="ListParagraph"/>
        <w:numPr>
          <w:ilvl w:val="0"/>
          <w:numId w:val="21"/>
        </w:numPr>
        <w:tabs>
          <w:tab w:val="left" w:pos="1200"/>
        </w:tabs>
        <w:rPr>
          <w:rFonts w:ascii="Arial" w:hAnsi="Arial" w:cs="Arial"/>
        </w:rPr>
      </w:pPr>
      <w:r w:rsidRPr="00253C36">
        <w:rPr>
          <w:rFonts w:ascii="Arial" w:hAnsi="Arial" w:cs="Arial"/>
        </w:rPr>
        <w:t>Work</w:t>
      </w:r>
      <w:r w:rsidR="00C32DE1">
        <w:rPr>
          <w:rFonts w:ascii="Arial" w:hAnsi="Arial" w:cs="Arial"/>
        </w:rPr>
        <w:t>f</w:t>
      </w:r>
      <w:r w:rsidRPr="00253C36">
        <w:rPr>
          <w:rFonts w:ascii="Arial" w:hAnsi="Arial" w:cs="Arial"/>
        </w:rPr>
        <w:t xml:space="preserve">low – </w:t>
      </w:r>
      <w:r w:rsidR="00C32DE1">
        <w:rPr>
          <w:rFonts w:ascii="Arial" w:hAnsi="Arial" w:cs="Arial"/>
        </w:rPr>
        <w:t>i</w:t>
      </w:r>
      <w:r w:rsidRPr="00253C36">
        <w:rPr>
          <w:rFonts w:ascii="Arial" w:hAnsi="Arial" w:cs="Arial"/>
        </w:rPr>
        <w:t xml:space="preserve">s the work constant or seasonal? Has this altered? </w:t>
      </w:r>
      <w:r w:rsidR="009A1A47" w:rsidRPr="00253C36">
        <w:rPr>
          <w:rFonts w:ascii="Arial" w:hAnsi="Arial" w:cs="Arial"/>
        </w:rPr>
        <w:t>Could</w:t>
      </w:r>
      <w:r w:rsidRPr="00253C36">
        <w:rPr>
          <w:rFonts w:ascii="Arial" w:hAnsi="Arial" w:cs="Arial"/>
        </w:rPr>
        <w:t xml:space="preserve"> staggered hours or overtime help with any peaks or changes? Details such as hours and times of work should be included in writing in the employee’s terms and conditions. </w:t>
      </w:r>
    </w:p>
    <w:p w14:paraId="4BE43DE1" w14:textId="0130B5EC" w:rsidR="00D74631" w:rsidRPr="00253C36" w:rsidRDefault="00D74631" w:rsidP="00886FA9">
      <w:pPr>
        <w:pStyle w:val="ListParagraph"/>
        <w:numPr>
          <w:ilvl w:val="0"/>
          <w:numId w:val="21"/>
        </w:numPr>
        <w:tabs>
          <w:tab w:val="left" w:pos="1200"/>
        </w:tabs>
        <w:rPr>
          <w:rFonts w:ascii="Arial" w:hAnsi="Arial" w:cs="Arial"/>
        </w:rPr>
      </w:pPr>
      <w:r w:rsidRPr="00253C36">
        <w:rPr>
          <w:rFonts w:ascii="Arial" w:hAnsi="Arial" w:cs="Arial"/>
        </w:rPr>
        <w:t>Flexibility</w:t>
      </w:r>
      <w:r w:rsidR="00C32DE1">
        <w:rPr>
          <w:rFonts w:ascii="Arial" w:hAnsi="Arial" w:cs="Arial"/>
        </w:rPr>
        <w:t xml:space="preserve"> – </w:t>
      </w:r>
      <w:r w:rsidRPr="00253C36">
        <w:rPr>
          <w:rFonts w:ascii="Arial" w:hAnsi="Arial" w:cs="Arial"/>
        </w:rPr>
        <w:t xml:space="preserve">Being open to requests from candidates for flexible working can open up a vacancy to people with skills the organisation seeks and who otherwise may not be able to consider the vacancy </w:t>
      </w:r>
    </w:p>
    <w:p w14:paraId="0E26C1A0" w14:textId="1204207B" w:rsidR="00D74631" w:rsidRPr="00253C36" w:rsidRDefault="00D74631" w:rsidP="00886FA9">
      <w:pPr>
        <w:pStyle w:val="ListParagraph"/>
        <w:numPr>
          <w:ilvl w:val="0"/>
          <w:numId w:val="21"/>
        </w:numPr>
        <w:tabs>
          <w:tab w:val="left" w:pos="1200"/>
        </w:tabs>
        <w:rPr>
          <w:rFonts w:ascii="Arial" w:hAnsi="Arial" w:cs="Arial"/>
        </w:rPr>
      </w:pPr>
      <w:r w:rsidRPr="00253C36">
        <w:rPr>
          <w:rFonts w:ascii="Arial" w:hAnsi="Arial" w:cs="Arial"/>
        </w:rPr>
        <w:t>Main purpose – what is the main purpose of the role</w:t>
      </w:r>
      <w:r w:rsidR="00C32DE1">
        <w:rPr>
          <w:rFonts w:ascii="Arial" w:hAnsi="Arial" w:cs="Arial"/>
        </w:rPr>
        <w:t>?</w:t>
      </w:r>
      <w:r w:rsidRPr="00253C36">
        <w:rPr>
          <w:rFonts w:ascii="Arial" w:hAnsi="Arial" w:cs="Arial"/>
        </w:rPr>
        <w:t xml:space="preserve"> </w:t>
      </w:r>
    </w:p>
    <w:p w14:paraId="7FDEC547" w14:textId="77777777" w:rsidR="00D74631" w:rsidRPr="00253C36" w:rsidRDefault="00D74631" w:rsidP="00886FA9">
      <w:pPr>
        <w:pStyle w:val="ListParagraph"/>
        <w:numPr>
          <w:ilvl w:val="0"/>
          <w:numId w:val="21"/>
        </w:numPr>
        <w:tabs>
          <w:tab w:val="left" w:pos="1200"/>
        </w:tabs>
        <w:rPr>
          <w:rFonts w:ascii="Arial" w:hAnsi="Arial" w:cs="Arial"/>
        </w:rPr>
      </w:pPr>
      <w:r w:rsidRPr="00253C36">
        <w:rPr>
          <w:rFonts w:ascii="Arial" w:hAnsi="Arial" w:cs="Arial"/>
        </w:rPr>
        <w:t xml:space="preserve">Main tasks – be precise </w:t>
      </w:r>
    </w:p>
    <w:p w14:paraId="204330CD" w14:textId="0B89C9EB" w:rsidR="00D74631" w:rsidRPr="00253C36" w:rsidRDefault="00D74631" w:rsidP="00886FA9">
      <w:pPr>
        <w:pStyle w:val="ListParagraph"/>
        <w:numPr>
          <w:ilvl w:val="0"/>
          <w:numId w:val="21"/>
        </w:numPr>
        <w:tabs>
          <w:tab w:val="left" w:pos="1200"/>
        </w:tabs>
        <w:rPr>
          <w:rFonts w:ascii="Arial" w:hAnsi="Arial" w:cs="Arial"/>
        </w:rPr>
      </w:pPr>
      <w:r w:rsidRPr="00253C36">
        <w:rPr>
          <w:rFonts w:ascii="Arial" w:hAnsi="Arial" w:cs="Arial"/>
        </w:rPr>
        <w:t xml:space="preserve">Scope – briefly outline the importance of the job and how it fits into the </w:t>
      </w:r>
      <w:proofErr w:type="gramStart"/>
      <w:r w:rsidRPr="00253C36">
        <w:rPr>
          <w:rFonts w:ascii="Arial" w:hAnsi="Arial" w:cs="Arial"/>
        </w:rPr>
        <w:t>business</w:t>
      </w:r>
      <w:r w:rsidR="00C32DE1">
        <w:rPr>
          <w:rFonts w:ascii="Arial" w:hAnsi="Arial" w:cs="Arial"/>
        </w:rPr>
        <w:t>,</w:t>
      </w:r>
      <w:r w:rsidRPr="00253C36">
        <w:rPr>
          <w:rFonts w:ascii="Arial" w:hAnsi="Arial" w:cs="Arial"/>
        </w:rPr>
        <w:t xml:space="preserve"> and</w:t>
      </w:r>
      <w:proofErr w:type="gramEnd"/>
      <w:r w:rsidRPr="00253C36">
        <w:rPr>
          <w:rFonts w:ascii="Arial" w:hAnsi="Arial" w:cs="Arial"/>
        </w:rPr>
        <w:t xml:space="preserve"> outline other duties and responsibilities. </w:t>
      </w:r>
    </w:p>
    <w:p w14:paraId="4CB3F3A0" w14:textId="57EC42AF" w:rsidR="00240DD9" w:rsidRPr="00253C36" w:rsidRDefault="005C5637" w:rsidP="00A002AE">
      <w:pPr>
        <w:pStyle w:val="Heading1"/>
        <w:numPr>
          <w:ilvl w:val="1"/>
          <w:numId w:val="1"/>
        </w:numPr>
        <w:ind w:left="720" w:hanging="360"/>
        <w:rPr>
          <w:rFonts w:ascii="Arial" w:hAnsi="Arial" w:cs="Arial"/>
          <w:b/>
          <w:color w:val="FF0000"/>
          <w:sz w:val="24"/>
          <w:szCs w:val="24"/>
        </w:rPr>
      </w:pPr>
      <w:r>
        <w:rPr>
          <w:rFonts w:ascii="Arial" w:hAnsi="Arial" w:cs="Arial"/>
          <w:b/>
          <w:color w:val="FF0000"/>
          <w:sz w:val="24"/>
          <w:szCs w:val="24"/>
        </w:rPr>
        <w:t xml:space="preserve"> </w:t>
      </w:r>
      <w:bookmarkStart w:id="7" w:name="_Toc196302321"/>
      <w:r w:rsidR="004F6ACC" w:rsidRPr="00253C36">
        <w:rPr>
          <w:rFonts w:ascii="Arial" w:hAnsi="Arial" w:cs="Arial"/>
          <w:b/>
          <w:color w:val="FF0000"/>
          <w:sz w:val="24"/>
          <w:szCs w:val="24"/>
        </w:rPr>
        <w:t>Review/Creating a Person Specification</w:t>
      </w:r>
      <w:bookmarkEnd w:id="7"/>
    </w:p>
    <w:p w14:paraId="2E962215" w14:textId="77777777" w:rsidR="00D74631" w:rsidRPr="00253C36" w:rsidRDefault="00C232DF" w:rsidP="00240DD9">
      <w:pPr>
        <w:tabs>
          <w:tab w:val="left" w:pos="1200"/>
        </w:tabs>
        <w:rPr>
          <w:rFonts w:ascii="Arial" w:hAnsi="Arial" w:cs="Arial"/>
        </w:rPr>
      </w:pPr>
      <w:r w:rsidRPr="00253C36">
        <w:rPr>
          <w:rFonts w:ascii="Arial" w:hAnsi="Arial" w:cs="Arial"/>
        </w:rPr>
        <w:t>A person specificatio</w:t>
      </w:r>
      <w:r w:rsidR="00D74631" w:rsidRPr="00253C36">
        <w:rPr>
          <w:rFonts w:ascii="Arial" w:hAnsi="Arial" w:cs="Arial"/>
        </w:rPr>
        <w:t xml:space="preserve">n must be created for each role. For existing roles, the person specification must be reviewed to ensure it is still relevant to the position. The person specification should focus on: </w:t>
      </w:r>
    </w:p>
    <w:p w14:paraId="50A65B1E" w14:textId="2D63C72E" w:rsidR="00D74631" w:rsidRPr="00253C36" w:rsidRDefault="00D74631" w:rsidP="00886FA9">
      <w:pPr>
        <w:pStyle w:val="ListParagraph"/>
        <w:numPr>
          <w:ilvl w:val="0"/>
          <w:numId w:val="21"/>
        </w:numPr>
        <w:tabs>
          <w:tab w:val="left" w:pos="1200"/>
        </w:tabs>
        <w:rPr>
          <w:rFonts w:ascii="Arial" w:hAnsi="Arial" w:cs="Arial"/>
        </w:rPr>
      </w:pPr>
      <w:r w:rsidRPr="00253C36">
        <w:rPr>
          <w:rFonts w:ascii="Arial" w:hAnsi="Arial" w:cs="Arial"/>
        </w:rPr>
        <w:t xml:space="preserve">Skills and </w:t>
      </w:r>
      <w:r w:rsidR="006E311E">
        <w:rPr>
          <w:rFonts w:ascii="Arial" w:hAnsi="Arial" w:cs="Arial"/>
        </w:rPr>
        <w:t>k</w:t>
      </w:r>
      <w:r w:rsidRPr="00253C36">
        <w:rPr>
          <w:rFonts w:ascii="Arial" w:hAnsi="Arial" w:cs="Arial"/>
        </w:rPr>
        <w:t xml:space="preserve">nowledge </w:t>
      </w:r>
      <w:r w:rsidR="006E311E">
        <w:rPr>
          <w:rFonts w:ascii="Arial" w:hAnsi="Arial" w:cs="Arial"/>
        </w:rPr>
        <w:t xml:space="preserve">– </w:t>
      </w:r>
      <w:r w:rsidRPr="00253C36">
        <w:rPr>
          <w:rFonts w:ascii="Arial" w:hAnsi="Arial" w:cs="Arial"/>
        </w:rPr>
        <w:t xml:space="preserve">e.g. </w:t>
      </w:r>
      <w:r w:rsidR="00C06C54">
        <w:rPr>
          <w:rFonts w:ascii="Arial" w:hAnsi="Arial" w:cs="Arial"/>
        </w:rPr>
        <w:t xml:space="preserve">project management </w:t>
      </w:r>
      <w:r w:rsidRPr="00253C36">
        <w:rPr>
          <w:rFonts w:ascii="Arial" w:hAnsi="Arial" w:cs="Arial"/>
        </w:rPr>
        <w:t xml:space="preserve"> </w:t>
      </w:r>
    </w:p>
    <w:p w14:paraId="19025F6C" w14:textId="22829D67" w:rsidR="00D74631" w:rsidRPr="00253C36" w:rsidRDefault="00D74631" w:rsidP="00886FA9">
      <w:pPr>
        <w:pStyle w:val="ListParagraph"/>
        <w:numPr>
          <w:ilvl w:val="0"/>
          <w:numId w:val="21"/>
        </w:numPr>
        <w:tabs>
          <w:tab w:val="left" w:pos="1200"/>
        </w:tabs>
        <w:rPr>
          <w:rFonts w:ascii="Arial" w:hAnsi="Arial" w:cs="Arial"/>
        </w:rPr>
      </w:pPr>
      <w:r w:rsidRPr="00253C36">
        <w:rPr>
          <w:rFonts w:ascii="Arial" w:hAnsi="Arial" w:cs="Arial"/>
        </w:rPr>
        <w:t xml:space="preserve">Experience – </w:t>
      </w:r>
      <w:r w:rsidR="00C06C54">
        <w:rPr>
          <w:rFonts w:ascii="Arial" w:hAnsi="Arial" w:cs="Arial"/>
        </w:rPr>
        <w:t>this should be the</w:t>
      </w:r>
      <w:r w:rsidRPr="00253C36">
        <w:rPr>
          <w:rFonts w:ascii="Arial" w:hAnsi="Arial" w:cs="Arial"/>
        </w:rPr>
        <w:t xml:space="preserve"> type of experience needed rather than a certain number of years</w:t>
      </w:r>
    </w:p>
    <w:p w14:paraId="0B137DB1" w14:textId="07DD314B" w:rsidR="00D74631" w:rsidRPr="00253C36" w:rsidRDefault="00D74631" w:rsidP="00886FA9">
      <w:pPr>
        <w:pStyle w:val="ListParagraph"/>
        <w:numPr>
          <w:ilvl w:val="0"/>
          <w:numId w:val="21"/>
        </w:numPr>
        <w:tabs>
          <w:tab w:val="left" w:pos="1200"/>
        </w:tabs>
        <w:rPr>
          <w:rFonts w:ascii="Arial" w:hAnsi="Arial" w:cs="Arial"/>
        </w:rPr>
      </w:pPr>
      <w:r w:rsidRPr="00253C36">
        <w:rPr>
          <w:rFonts w:ascii="Arial" w:hAnsi="Arial" w:cs="Arial"/>
        </w:rPr>
        <w:t xml:space="preserve">Aptitudes </w:t>
      </w:r>
      <w:r w:rsidR="006E311E">
        <w:rPr>
          <w:rFonts w:ascii="Arial" w:hAnsi="Arial" w:cs="Arial"/>
        </w:rPr>
        <w:t xml:space="preserve">– </w:t>
      </w:r>
      <w:r w:rsidRPr="00253C36">
        <w:rPr>
          <w:rFonts w:ascii="Arial" w:hAnsi="Arial" w:cs="Arial"/>
        </w:rPr>
        <w:t xml:space="preserve">e.g. </w:t>
      </w:r>
      <w:r w:rsidR="00C06C54">
        <w:rPr>
          <w:rFonts w:ascii="Arial" w:hAnsi="Arial" w:cs="Arial"/>
        </w:rPr>
        <w:t>verbal reasoning</w:t>
      </w:r>
    </w:p>
    <w:p w14:paraId="05C99F69" w14:textId="088CDCCE" w:rsidR="00D74631" w:rsidRPr="00253C36" w:rsidRDefault="00D74631" w:rsidP="00886FA9">
      <w:pPr>
        <w:pStyle w:val="ListParagraph"/>
        <w:numPr>
          <w:ilvl w:val="0"/>
          <w:numId w:val="21"/>
        </w:numPr>
        <w:tabs>
          <w:tab w:val="left" w:pos="1200"/>
        </w:tabs>
        <w:rPr>
          <w:rFonts w:ascii="Arial" w:hAnsi="Arial" w:cs="Arial"/>
        </w:rPr>
      </w:pPr>
      <w:r w:rsidRPr="00253C36">
        <w:rPr>
          <w:rFonts w:ascii="Arial" w:hAnsi="Arial" w:cs="Arial"/>
        </w:rPr>
        <w:t xml:space="preserve">Personal Qualities </w:t>
      </w:r>
      <w:r w:rsidR="006E311E">
        <w:rPr>
          <w:rFonts w:ascii="Arial" w:hAnsi="Arial" w:cs="Arial"/>
        </w:rPr>
        <w:t xml:space="preserve">– </w:t>
      </w:r>
      <w:r w:rsidRPr="00253C36">
        <w:rPr>
          <w:rFonts w:ascii="Arial" w:hAnsi="Arial" w:cs="Arial"/>
        </w:rPr>
        <w:t xml:space="preserve">e.g. </w:t>
      </w:r>
      <w:r w:rsidR="006E311E">
        <w:rPr>
          <w:rFonts w:ascii="Arial" w:hAnsi="Arial" w:cs="Arial"/>
        </w:rPr>
        <w:t>s</w:t>
      </w:r>
      <w:r w:rsidRPr="00253C36">
        <w:rPr>
          <w:rFonts w:ascii="Arial" w:hAnsi="Arial" w:cs="Arial"/>
        </w:rPr>
        <w:t>elf-</w:t>
      </w:r>
      <w:r w:rsidR="006E311E">
        <w:rPr>
          <w:rFonts w:ascii="Arial" w:hAnsi="Arial" w:cs="Arial"/>
        </w:rPr>
        <w:t>m</w:t>
      </w:r>
      <w:r w:rsidRPr="00253C36">
        <w:rPr>
          <w:rFonts w:ascii="Arial" w:hAnsi="Arial" w:cs="Arial"/>
        </w:rPr>
        <w:t>otivated</w:t>
      </w:r>
      <w:r w:rsidR="006E311E">
        <w:rPr>
          <w:rFonts w:ascii="Arial" w:hAnsi="Arial" w:cs="Arial"/>
        </w:rPr>
        <w:t>.</w:t>
      </w:r>
    </w:p>
    <w:p w14:paraId="22F523C9" w14:textId="77777777" w:rsidR="00240DD9" w:rsidRPr="00253C36" w:rsidRDefault="00D74631" w:rsidP="00240DD9">
      <w:pPr>
        <w:tabs>
          <w:tab w:val="left" w:pos="1200"/>
        </w:tabs>
        <w:rPr>
          <w:rFonts w:ascii="Arial" w:hAnsi="Arial" w:cs="Arial"/>
        </w:rPr>
      </w:pPr>
      <w:r w:rsidRPr="00253C36">
        <w:rPr>
          <w:rFonts w:ascii="Arial" w:hAnsi="Arial" w:cs="Arial"/>
        </w:rPr>
        <w:lastRenderedPageBreak/>
        <w:t xml:space="preserve">The person specification should be a concise profile of the person who would best match the job, detailing the attributes which are </w:t>
      </w:r>
      <w:proofErr w:type="gramStart"/>
      <w:r w:rsidRPr="00253C36">
        <w:rPr>
          <w:rFonts w:ascii="Arial" w:hAnsi="Arial" w:cs="Arial"/>
        </w:rPr>
        <w:t>essential</w:t>
      </w:r>
      <w:proofErr w:type="gramEnd"/>
      <w:r w:rsidRPr="00253C36">
        <w:rPr>
          <w:rFonts w:ascii="Arial" w:hAnsi="Arial" w:cs="Arial"/>
        </w:rPr>
        <w:t xml:space="preserve"> and which are desirable. This list should help potential candidates to assess if they should apply and provide a benchmark for the hiring manager to assess applicants. </w:t>
      </w:r>
    </w:p>
    <w:p w14:paraId="316AA90B" w14:textId="3BB75B54" w:rsidR="00B43232" w:rsidRPr="006B43CE" w:rsidRDefault="005C5637" w:rsidP="00A002AE">
      <w:pPr>
        <w:pStyle w:val="Heading1"/>
        <w:numPr>
          <w:ilvl w:val="1"/>
          <w:numId w:val="1"/>
        </w:numPr>
        <w:ind w:left="720" w:hanging="360"/>
        <w:rPr>
          <w:rFonts w:ascii="Arial" w:hAnsi="Arial" w:cs="Arial"/>
          <w:b/>
          <w:color w:val="FF0000"/>
          <w:sz w:val="24"/>
          <w:szCs w:val="24"/>
        </w:rPr>
      </w:pPr>
      <w:r>
        <w:rPr>
          <w:rFonts w:ascii="Arial" w:hAnsi="Arial" w:cs="Arial"/>
          <w:b/>
          <w:color w:val="FF0000"/>
          <w:sz w:val="24"/>
          <w:szCs w:val="24"/>
        </w:rPr>
        <w:t xml:space="preserve"> </w:t>
      </w:r>
      <w:bookmarkStart w:id="8" w:name="_Toc196302322"/>
      <w:r w:rsidR="00B43232" w:rsidRPr="006B43CE">
        <w:rPr>
          <w:rFonts w:ascii="Arial" w:hAnsi="Arial" w:cs="Arial"/>
          <w:b/>
          <w:color w:val="FF0000"/>
          <w:sz w:val="24"/>
          <w:szCs w:val="24"/>
        </w:rPr>
        <w:t>Vacancy Control</w:t>
      </w:r>
      <w:bookmarkEnd w:id="8"/>
      <w:r w:rsidR="00B43232" w:rsidRPr="006B43CE">
        <w:rPr>
          <w:rFonts w:ascii="Arial" w:hAnsi="Arial" w:cs="Arial"/>
          <w:b/>
          <w:color w:val="FF0000"/>
          <w:sz w:val="24"/>
          <w:szCs w:val="24"/>
        </w:rPr>
        <w:t xml:space="preserve"> </w:t>
      </w:r>
    </w:p>
    <w:p w14:paraId="63E3C85C" w14:textId="09C72330" w:rsidR="0001353E" w:rsidRPr="00253C36" w:rsidRDefault="00242B57" w:rsidP="00B43232">
      <w:pPr>
        <w:tabs>
          <w:tab w:val="left" w:pos="1200"/>
        </w:tabs>
        <w:rPr>
          <w:rFonts w:ascii="Arial" w:hAnsi="Arial" w:cs="Arial"/>
        </w:rPr>
      </w:pPr>
      <w:r w:rsidRPr="00253C36">
        <w:rPr>
          <w:rFonts w:ascii="Arial" w:hAnsi="Arial" w:cs="Arial"/>
        </w:rPr>
        <w:t>For all prospective role advertisements</w:t>
      </w:r>
      <w:r w:rsidR="00D221FE">
        <w:rPr>
          <w:rFonts w:ascii="Arial" w:hAnsi="Arial" w:cs="Arial"/>
        </w:rPr>
        <w:t>,</w:t>
      </w:r>
      <w:r w:rsidRPr="00253C36">
        <w:rPr>
          <w:rFonts w:ascii="Arial" w:hAnsi="Arial" w:cs="Arial"/>
        </w:rPr>
        <w:t xml:space="preserve"> a Vacancy Contr</w:t>
      </w:r>
      <w:r w:rsidR="0001353E" w:rsidRPr="00253C36">
        <w:rPr>
          <w:rFonts w:ascii="Arial" w:hAnsi="Arial" w:cs="Arial"/>
        </w:rPr>
        <w:t xml:space="preserve">ol (VC) </w:t>
      </w:r>
      <w:r w:rsidR="00D221FE">
        <w:rPr>
          <w:rFonts w:ascii="Arial" w:hAnsi="Arial" w:cs="Arial"/>
        </w:rPr>
        <w:t xml:space="preserve">Form </w:t>
      </w:r>
      <w:r w:rsidR="0001353E" w:rsidRPr="00253C36">
        <w:rPr>
          <w:rFonts w:ascii="Arial" w:hAnsi="Arial" w:cs="Arial"/>
        </w:rPr>
        <w:t xml:space="preserve">must be submitted. The </w:t>
      </w:r>
      <w:r w:rsidR="00D221FE">
        <w:rPr>
          <w:rFonts w:ascii="Arial" w:hAnsi="Arial" w:cs="Arial"/>
        </w:rPr>
        <w:t>V</w:t>
      </w:r>
      <w:r w:rsidR="00D221FE" w:rsidRPr="00253C36">
        <w:rPr>
          <w:rFonts w:ascii="Arial" w:hAnsi="Arial" w:cs="Arial"/>
        </w:rPr>
        <w:t xml:space="preserve">acancy </w:t>
      </w:r>
      <w:r w:rsidR="00D221FE">
        <w:rPr>
          <w:rFonts w:ascii="Arial" w:hAnsi="Arial" w:cs="Arial"/>
        </w:rPr>
        <w:t>C</w:t>
      </w:r>
      <w:r w:rsidR="0001353E" w:rsidRPr="00253C36">
        <w:rPr>
          <w:rFonts w:ascii="Arial" w:hAnsi="Arial" w:cs="Arial"/>
        </w:rPr>
        <w:t xml:space="preserve">ontrol </w:t>
      </w:r>
      <w:r w:rsidR="00D221FE">
        <w:rPr>
          <w:rFonts w:ascii="Arial" w:hAnsi="Arial" w:cs="Arial"/>
        </w:rPr>
        <w:t>F</w:t>
      </w:r>
      <w:r w:rsidR="0001353E" w:rsidRPr="00253C36">
        <w:rPr>
          <w:rFonts w:ascii="Arial" w:hAnsi="Arial" w:cs="Arial"/>
        </w:rPr>
        <w:t xml:space="preserve">orm </w:t>
      </w:r>
      <w:hyperlink r:id="rId9" w:tgtFrame="_blank" w:history="1">
        <w:r w:rsidR="0001353E" w:rsidRPr="00F02772">
          <w:rPr>
            <w:rStyle w:val="Hyperlink"/>
            <w:rFonts w:ascii="Arial" w:hAnsi="Arial" w:cs="Arial"/>
          </w:rPr>
          <w:t xml:space="preserve">can be </w:t>
        </w:r>
        <w:r w:rsidR="00DD3C9C" w:rsidRPr="00F02772">
          <w:rPr>
            <w:rStyle w:val="Hyperlink"/>
            <w:rFonts w:ascii="Arial" w:hAnsi="Arial" w:cs="Arial"/>
          </w:rPr>
          <w:t xml:space="preserve">downloaded from </w:t>
        </w:r>
        <w:r w:rsidR="00D221FE" w:rsidRPr="00F02772">
          <w:rPr>
            <w:rStyle w:val="Hyperlink"/>
            <w:rFonts w:ascii="Arial" w:hAnsi="Arial" w:cs="Arial"/>
          </w:rPr>
          <w:t>T</w:t>
        </w:r>
        <w:r w:rsidR="00DD3C9C" w:rsidRPr="00F02772">
          <w:rPr>
            <w:rStyle w:val="Hyperlink"/>
            <w:rFonts w:ascii="Arial" w:hAnsi="Arial" w:cs="Arial"/>
          </w:rPr>
          <w:t>he</w:t>
        </w:r>
        <w:r w:rsidR="0001353E" w:rsidRPr="00F02772">
          <w:rPr>
            <w:rStyle w:val="Hyperlink"/>
            <w:rFonts w:ascii="Arial" w:hAnsi="Arial" w:cs="Arial"/>
          </w:rPr>
          <w:t xml:space="preserve"> </w:t>
        </w:r>
        <w:r w:rsidR="00D221FE" w:rsidRPr="00F02772">
          <w:rPr>
            <w:rStyle w:val="Hyperlink"/>
            <w:rFonts w:ascii="Arial" w:hAnsi="Arial" w:cs="Arial"/>
          </w:rPr>
          <w:t>H</w:t>
        </w:r>
        <w:r w:rsidR="00C32D05" w:rsidRPr="00F02772">
          <w:rPr>
            <w:rStyle w:val="Hyperlink"/>
            <w:rFonts w:ascii="Arial" w:hAnsi="Arial" w:cs="Arial"/>
          </w:rPr>
          <w:t>ub</w:t>
        </w:r>
      </w:hyperlink>
      <w:r w:rsidR="00C32D05" w:rsidRPr="00A9792E">
        <w:rPr>
          <w:rFonts w:ascii="Arial" w:hAnsi="Arial" w:cs="Arial"/>
        </w:rPr>
        <w:t>.</w:t>
      </w:r>
    </w:p>
    <w:p w14:paraId="348A688F" w14:textId="7DC00AA3" w:rsidR="00C57379" w:rsidRPr="00253C36" w:rsidRDefault="00C57379" w:rsidP="00B43232">
      <w:pPr>
        <w:tabs>
          <w:tab w:val="left" w:pos="1200"/>
        </w:tabs>
        <w:rPr>
          <w:rFonts w:ascii="Arial" w:hAnsi="Arial" w:cs="Arial"/>
        </w:rPr>
      </w:pPr>
      <w:r w:rsidRPr="00253C36">
        <w:rPr>
          <w:rFonts w:ascii="Arial" w:hAnsi="Arial" w:cs="Arial"/>
        </w:rPr>
        <w:t>The VC Form must be completed by the hiring manager with details of the role and the funding of the role. Once these sections of the VC are completed the manager must</w:t>
      </w:r>
      <w:r w:rsidR="00633F52">
        <w:rPr>
          <w:rFonts w:ascii="Arial" w:hAnsi="Arial" w:cs="Arial"/>
        </w:rPr>
        <w:t xml:space="preserve"> have prior E</w:t>
      </w:r>
      <w:r w:rsidR="00F02772">
        <w:rPr>
          <w:rFonts w:ascii="Arial" w:hAnsi="Arial" w:cs="Arial"/>
        </w:rPr>
        <w:t xml:space="preserve">xecutive </w:t>
      </w:r>
      <w:r w:rsidR="00633F52">
        <w:rPr>
          <w:rFonts w:ascii="Arial" w:hAnsi="Arial" w:cs="Arial"/>
        </w:rPr>
        <w:t>O</w:t>
      </w:r>
      <w:r w:rsidR="00F02772">
        <w:rPr>
          <w:rFonts w:ascii="Arial" w:hAnsi="Arial" w:cs="Arial"/>
        </w:rPr>
        <w:t>fficer</w:t>
      </w:r>
      <w:r w:rsidR="00633F52">
        <w:rPr>
          <w:rFonts w:ascii="Arial" w:hAnsi="Arial" w:cs="Arial"/>
        </w:rPr>
        <w:t xml:space="preserve"> </w:t>
      </w:r>
      <w:r w:rsidR="00F02772">
        <w:rPr>
          <w:rFonts w:ascii="Arial" w:hAnsi="Arial" w:cs="Arial"/>
        </w:rPr>
        <w:t xml:space="preserve">(EO) </w:t>
      </w:r>
      <w:r w:rsidR="00633F52">
        <w:rPr>
          <w:rFonts w:ascii="Arial" w:hAnsi="Arial" w:cs="Arial"/>
        </w:rPr>
        <w:t>approval and</w:t>
      </w:r>
      <w:r w:rsidRPr="00253C36">
        <w:rPr>
          <w:rFonts w:ascii="Arial" w:hAnsi="Arial" w:cs="Arial"/>
        </w:rPr>
        <w:t xml:space="preserve"> send the completed form</w:t>
      </w:r>
      <w:r w:rsidR="00242ACE" w:rsidRPr="00253C36">
        <w:rPr>
          <w:rFonts w:ascii="Arial" w:hAnsi="Arial" w:cs="Arial"/>
        </w:rPr>
        <w:t xml:space="preserve"> to their Business Partner. </w:t>
      </w:r>
      <w:r w:rsidR="00633F52">
        <w:rPr>
          <w:rFonts w:ascii="Arial" w:hAnsi="Arial" w:cs="Arial"/>
        </w:rPr>
        <w:t>Further approval may be required as advised by the EO and Business Partner.</w:t>
      </w:r>
    </w:p>
    <w:p w14:paraId="3CDA0872" w14:textId="5256A5DC" w:rsidR="00242ACE" w:rsidRPr="00253C36" w:rsidRDefault="00242ACE" w:rsidP="00B43232">
      <w:pPr>
        <w:tabs>
          <w:tab w:val="left" w:pos="1200"/>
        </w:tabs>
        <w:rPr>
          <w:rFonts w:ascii="Arial" w:hAnsi="Arial" w:cs="Arial"/>
        </w:rPr>
      </w:pPr>
      <w:r w:rsidRPr="00253C36">
        <w:rPr>
          <w:rFonts w:ascii="Arial" w:hAnsi="Arial" w:cs="Arial"/>
        </w:rPr>
        <w:t xml:space="preserve">The Business Partner </w:t>
      </w:r>
      <w:r w:rsidR="00F94AF2">
        <w:rPr>
          <w:rFonts w:ascii="Arial" w:hAnsi="Arial" w:cs="Arial"/>
        </w:rPr>
        <w:t>will</w:t>
      </w:r>
      <w:r w:rsidRPr="00253C36">
        <w:rPr>
          <w:rFonts w:ascii="Arial" w:hAnsi="Arial" w:cs="Arial"/>
        </w:rPr>
        <w:t xml:space="preserve"> review the VC </w:t>
      </w:r>
      <w:r w:rsidR="00F02772">
        <w:rPr>
          <w:rFonts w:ascii="Arial" w:hAnsi="Arial" w:cs="Arial"/>
        </w:rPr>
        <w:t>F</w:t>
      </w:r>
      <w:r w:rsidRPr="00253C36">
        <w:rPr>
          <w:rFonts w:ascii="Arial" w:hAnsi="Arial" w:cs="Arial"/>
        </w:rPr>
        <w:t>orm</w:t>
      </w:r>
      <w:r w:rsidR="00F02772">
        <w:rPr>
          <w:rFonts w:ascii="Arial" w:hAnsi="Arial" w:cs="Arial"/>
        </w:rPr>
        <w:t>,</w:t>
      </w:r>
      <w:r w:rsidRPr="00253C36">
        <w:rPr>
          <w:rFonts w:ascii="Arial" w:hAnsi="Arial" w:cs="Arial"/>
        </w:rPr>
        <w:t xml:space="preserve"> check</w:t>
      </w:r>
      <w:r w:rsidR="00F94AF2">
        <w:rPr>
          <w:rFonts w:ascii="Arial" w:hAnsi="Arial" w:cs="Arial"/>
        </w:rPr>
        <w:t>ing</w:t>
      </w:r>
      <w:r w:rsidRPr="00253C36">
        <w:rPr>
          <w:rFonts w:ascii="Arial" w:hAnsi="Arial" w:cs="Arial"/>
        </w:rPr>
        <w:t xml:space="preserve"> the</w:t>
      </w:r>
      <w:r w:rsidR="00F94AF2">
        <w:rPr>
          <w:rFonts w:ascii="Arial" w:hAnsi="Arial" w:cs="Arial"/>
        </w:rPr>
        <w:t xml:space="preserve"> necessary</w:t>
      </w:r>
      <w:r w:rsidRPr="00253C36">
        <w:rPr>
          <w:rFonts w:ascii="Arial" w:hAnsi="Arial" w:cs="Arial"/>
        </w:rPr>
        <w:t xml:space="preserve"> </w:t>
      </w:r>
      <w:r w:rsidR="00F94AF2">
        <w:rPr>
          <w:rFonts w:ascii="Arial" w:hAnsi="Arial" w:cs="Arial"/>
        </w:rPr>
        <w:t xml:space="preserve">establishment </w:t>
      </w:r>
      <w:r w:rsidRPr="00253C36">
        <w:rPr>
          <w:rFonts w:ascii="Arial" w:hAnsi="Arial" w:cs="Arial"/>
        </w:rPr>
        <w:t>details</w:t>
      </w:r>
      <w:r w:rsidR="00F94AF2">
        <w:rPr>
          <w:rFonts w:ascii="Arial" w:hAnsi="Arial" w:cs="Arial"/>
        </w:rPr>
        <w:t>, budget and/or funding.</w:t>
      </w:r>
      <w:r w:rsidRPr="00253C36">
        <w:rPr>
          <w:rFonts w:ascii="Arial" w:hAnsi="Arial" w:cs="Arial"/>
        </w:rPr>
        <w:t xml:space="preserve"> The Business Partner </w:t>
      </w:r>
      <w:r w:rsidR="00F90356">
        <w:rPr>
          <w:rFonts w:ascii="Arial" w:hAnsi="Arial" w:cs="Arial"/>
        </w:rPr>
        <w:t>will</w:t>
      </w:r>
      <w:r w:rsidR="00F90356" w:rsidRPr="00253C36">
        <w:rPr>
          <w:rFonts w:ascii="Arial" w:hAnsi="Arial" w:cs="Arial"/>
        </w:rPr>
        <w:t xml:space="preserve"> </w:t>
      </w:r>
      <w:r w:rsidR="00F90356">
        <w:rPr>
          <w:rFonts w:ascii="Arial" w:hAnsi="Arial" w:cs="Arial"/>
        </w:rPr>
        <w:t>give</w:t>
      </w:r>
      <w:r w:rsidR="00F94AF2">
        <w:rPr>
          <w:rFonts w:ascii="Arial" w:hAnsi="Arial" w:cs="Arial"/>
        </w:rPr>
        <w:t xml:space="preserve"> their approval of the VC</w:t>
      </w:r>
      <w:r w:rsidR="00F02772">
        <w:rPr>
          <w:rFonts w:ascii="Arial" w:hAnsi="Arial" w:cs="Arial"/>
        </w:rPr>
        <w:t>,</w:t>
      </w:r>
      <w:r w:rsidR="00F94AF2">
        <w:rPr>
          <w:rFonts w:ascii="Arial" w:hAnsi="Arial" w:cs="Arial"/>
        </w:rPr>
        <w:t xml:space="preserve"> providing any required comment around the post. Where they are unable to approve or have queries around the VC</w:t>
      </w:r>
      <w:r w:rsidR="00F02772">
        <w:rPr>
          <w:rFonts w:ascii="Arial" w:hAnsi="Arial" w:cs="Arial"/>
        </w:rPr>
        <w:t>,</w:t>
      </w:r>
      <w:r w:rsidR="00F94AF2">
        <w:rPr>
          <w:rFonts w:ascii="Arial" w:hAnsi="Arial" w:cs="Arial"/>
        </w:rPr>
        <w:t xml:space="preserve"> they will discuss any concerns with the hiring manager.</w:t>
      </w:r>
      <w:r w:rsidR="0071178D">
        <w:rPr>
          <w:rFonts w:ascii="Arial" w:hAnsi="Arial" w:cs="Arial"/>
        </w:rPr>
        <w:t xml:space="preserve"> </w:t>
      </w:r>
    </w:p>
    <w:p w14:paraId="1D748B31" w14:textId="4AE9D568" w:rsidR="00242ACE" w:rsidRPr="00253C36" w:rsidRDefault="00242ACE" w:rsidP="00B43232">
      <w:pPr>
        <w:tabs>
          <w:tab w:val="left" w:pos="1200"/>
        </w:tabs>
        <w:rPr>
          <w:rFonts w:ascii="Arial" w:hAnsi="Arial" w:cs="Arial"/>
        </w:rPr>
      </w:pPr>
      <w:r w:rsidRPr="00253C36">
        <w:rPr>
          <w:rFonts w:ascii="Arial" w:hAnsi="Arial" w:cs="Arial"/>
        </w:rPr>
        <w:t>If the decision is approved</w:t>
      </w:r>
      <w:r w:rsidR="00F02772">
        <w:rPr>
          <w:rFonts w:ascii="Arial" w:hAnsi="Arial" w:cs="Arial"/>
        </w:rPr>
        <w:t>,</w:t>
      </w:r>
      <w:r w:rsidRPr="00253C36">
        <w:rPr>
          <w:rFonts w:ascii="Arial" w:hAnsi="Arial" w:cs="Arial"/>
        </w:rPr>
        <w:t xml:space="preserve"> </w:t>
      </w:r>
      <w:r w:rsidR="003E35E3">
        <w:rPr>
          <w:rFonts w:ascii="Arial" w:hAnsi="Arial" w:cs="Arial"/>
        </w:rPr>
        <w:t xml:space="preserve">the VC will be passed to HR Recruitment for advertising. </w:t>
      </w:r>
    </w:p>
    <w:p w14:paraId="24FB4E2F" w14:textId="7DF71A3D" w:rsidR="00BD035B" w:rsidRDefault="00242ACE" w:rsidP="00B43232">
      <w:pPr>
        <w:tabs>
          <w:tab w:val="left" w:pos="1200"/>
        </w:tabs>
      </w:pPr>
      <w:r w:rsidRPr="00253C36">
        <w:rPr>
          <w:rFonts w:ascii="Arial" w:hAnsi="Arial" w:cs="Arial"/>
        </w:rPr>
        <w:t xml:space="preserve">If the decision is declined, </w:t>
      </w:r>
      <w:r w:rsidR="003E35E3">
        <w:rPr>
          <w:rFonts w:ascii="Arial" w:hAnsi="Arial" w:cs="Arial"/>
        </w:rPr>
        <w:t xml:space="preserve">the HR Business Partner will notify the hiring manager of the decision. </w:t>
      </w:r>
    </w:p>
    <w:p w14:paraId="57F323D6" w14:textId="1375B58B" w:rsidR="00BD035B" w:rsidRPr="00253C36" w:rsidRDefault="00C12142" w:rsidP="005515EC">
      <w:pPr>
        <w:pStyle w:val="Heading1"/>
        <w:numPr>
          <w:ilvl w:val="1"/>
          <w:numId w:val="1"/>
        </w:numPr>
        <w:ind w:left="720" w:hanging="360"/>
        <w:rPr>
          <w:rFonts w:ascii="Arial" w:hAnsi="Arial" w:cs="Arial"/>
          <w:b/>
          <w:color w:val="FF0000"/>
          <w:sz w:val="24"/>
          <w:szCs w:val="24"/>
        </w:rPr>
      </w:pPr>
      <w:r>
        <w:rPr>
          <w:rFonts w:ascii="Arial" w:hAnsi="Arial" w:cs="Arial"/>
          <w:b/>
          <w:color w:val="FF0000"/>
          <w:sz w:val="24"/>
          <w:szCs w:val="24"/>
        </w:rPr>
        <w:t xml:space="preserve"> </w:t>
      </w:r>
      <w:bookmarkStart w:id="9" w:name="_Toc196302323"/>
      <w:r w:rsidR="005515EC" w:rsidRPr="00253C36">
        <w:rPr>
          <w:rFonts w:ascii="Arial" w:hAnsi="Arial" w:cs="Arial"/>
          <w:b/>
          <w:color w:val="FF0000"/>
          <w:sz w:val="24"/>
          <w:szCs w:val="24"/>
        </w:rPr>
        <w:t>Advertising</w:t>
      </w:r>
      <w:bookmarkEnd w:id="9"/>
      <w:r w:rsidR="005515EC" w:rsidRPr="00253C36">
        <w:rPr>
          <w:rFonts w:ascii="Arial" w:hAnsi="Arial" w:cs="Arial"/>
          <w:b/>
          <w:color w:val="FF0000"/>
          <w:sz w:val="24"/>
          <w:szCs w:val="24"/>
        </w:rPr>
        <w:t xml:space="preserve"> </w:t>
      </w:r>
    </w:p>
    <w:p w14:paraId="25B29C84" w14:textId="151CCB15" w:rsidR="006402A8" w:rsidRPr="00253C36" w:rsidRDefault="005515EC" w:rsidP="005515EC">
      <w:pPr>
        <w:rPr>
          <w:rFonts w:ascii="Arial" w:hAnsi="Arial" w:cs="Arial"/>
        </w:rPr>
      </w:pPr>
      <w:r w:rsidRPr="00253C36">
        <w:rPr>
          <w:rFonts w:ascii="Arial" w:hAnsi="Arial" w:cs="Arial"/>
        </w:rPr>
        <w:t xml:space="preserve">The approved VC </w:t>
      </w:r>
      <w:r w:rsidR="00C12142">
        <w:rPr>
          <w:rFonts w:ascii="Arial" w:hAnsi="Arial" w:cs="Arial"/>
        </w:rPr>
        <w:t>F</w:t>
      </w:r>
      <w:r w:rsidR="00A959C6">
        <w:rPr>
          <w:rFonts w:ascii="Arial" w:hAnsi="Arial" w:cs="Arial"/>
        </w:rPr>
        <w:t xml:space="preserve">orm </w:t>
      </w:r>
      <w:r w:rsidRPr="00253C36">
        <w:rPr>
          <w:rFonts w:ascii="Arial" w:hAnsi="Arial" w:cs="Arial"/>
        </w:rPr>
        <w:t xml:space="preserve">will detail the method of advertisement for the role </w:t>
      </w:r>
      <w:r w:rsidR="00C12142">
        <w:rPr>
          <w:rFonts w:ascii="Arial" w:hAnsi="Arial" w:cs="Arial"/>
        </w:rPr>
        <w:t xml:space="preserve">– </w:t>
      </w:r>
      <w:r w:rsidRPr="00253C36">
        <w:rPr>
          <w:rFonts w:ascii="Arial" w:hAnsi="Arial" w:cs="Arial"/>
        </w:rPr>
        <w:t xml:space="preserve">e.g. internal or external advertising. </w:t>
      </w:r>
      <w:r w:rsidR="00C06C54">
        <w:rPr>
          <w:rFonts w:ascii="Arial" w:hAnsi="Arial" w:cs="Arial"/>
        </w:rPr>
        <w:t xml:space="preserve">Vacancies will be advertised on My Job Scotland via </w:t>
      </w:r>
      <w:proofErr w:type="spellStart"/>
      <w:r w:rsidR="00C06C54">
        <w:rPr>
          <w:rFonts w:ascii="Arial" w:hAnsi="Arial" w:cs="Arial"/>
        </w:rPr>
        <w:t>TalentLink</w:t>
      </w:r>
      <w:proofErr w:type="spellEnd"/>
      <w:r w:rsidR="00C06C54">
        <w:rPr>
          <w:rFonts w:ascii="Arial" w:hAnsi="Arial" w:cs="Arial"/>
        </w:rPr>
        <w:t xml:space="preserve"> as default, i</w:t>
      </w:r>
      <w:r w:rsidR="006402A8" w:rsidRPr="00253C36">
        <w:rPr>
          <w:rFonts w:ascii="Arial" w:hAnsi="Arial" w:cs="Arial"/>
        </w:rPr>
        <w:t xml:space="preserve">f a manager wants to advertise </w:t>
      </w:r>
      <w:r w:rsidR="00C12142">
        <w:rPr>
          <w:rFonts w:ascii="Arial" w:hAnsi="Arial" w:cs="Arial"/>
        </w:rPr>
        <w:t>using</w:t>
      </w:r>
      <w:r w:rsidR="006402A8" w:rsidRPr="00253C36">
        <w:rPr>
          <w:rFonts w:ascii="Arial" w:hAnsi="Arial" w:cs="Arial"/>
        </w:rPr>
        <w:t xml:space="preserve"> an alternative method </w:t>
      </w:r>
      <w:r w:rsidR="00C12142">
        <w:rPr>
          <w:rFonts w:ascii="Arial" w:hAnsi="Arial" w:cs="Arial"/>
        </w:rPr>
        <w:t xml:space="preserve"> </w:t>
      </w:r>
      <w:r w:rsidR="00196840">
        <w:rPr>
          <w:rFonts w:ascii="Arial" w:hAnsi="Arial" w:cs="Arial"/>
        </w:rPr>
        <w:t xml:space="preserve">the hiring manager must discuss this with the Business Partner. </w:t>
      </w:r>
      <w:r w:rsidR="00196840" w:rsidRPr="00196840">
        <w:rPr>
          <w:rFonts w:ascii="Arial" w:hAnsi="Arial" w:cs="Arial"/>
        </w:rPr>
        <w:t xml:space="preserve">If promotion is </w:t>
      </w:r>
      <w:r w:rsidR="003376A3">
        <w:rPr>
          <w:rFonts w:ascii="Arial" w:hAnsi="Arial" w:cs="Arial"/>
        </w:rPr>
        <w:t>requested</w:t>
      </w:r>
      <w:r w:rsidR="003376A3" w:rsidRPr="00196840">
        <w:rPr>
          <w:rFonts w:ascii="Arial" w:hAnsi="Arial" w:cs="Arial"/>
        </w:rPr>
        <w:t xml:space="preserve"> </w:t>
      </w:r>
      <w:r w:rsidR="00196840" w:rsidRPr="00196840">
        <w:rPr>
          <w:rFonts w:ascii="Arial" w:hAnsi="Arial" w:cs="Arial"/>
        </w:rPr>
        <w:t>via social media</w:t>
      </w:r>
      <w:r w:rsidR="00C12142">
        <w:rPr>
          <w:rFonts w:ascii="Arial" w:hAnsi="Arial" w:cs="Arial"/>
        </w:rPr>
        <w:t>,</w:t>
      </w:r>
      <w:r w:rsidR="00196840" w:rsidRPr="00196840">
        <w:rPr>
          <w:rFonts w:ascii="Arial" w:hAnsi="Arial" w:cs="Arial"/>
        </w:rPr>
        <w:t xml:space="preserve"> manager should link in with the </w:t>
      </w:r>
      <w:r w:rsidR="00C12142">
        <w:rPr>
          <w:rFonts w:ascii="Arial" w:hAnsi="Arial" w:cs="Arial"/>
        </w:rPr>
        <w:t>B</w:t>
      </w:r>
      <w:r w:rsidR="00196840" w:rsidRPr="00196840">
        <w:rPr>
          <w:rFonts w:ascii="Arial" w:hAnsi="Arial" w:cs="Arial"/>
        </w:rPr>
        <w:t xml:space="preserve">usiness </w:t>
      </w:r>
      <w:r w:rsidR="00C12142">
        <w:rPr>
          <w:rFonts w:ascii="Arial" w:hAnsi="Arial" w:cs="Arial"/>
        </w:rPr>
        <w:t>P</w:t>
      </w:r>
      <w:r w:rsidR="00196840" w:rsidRPr="00196840">
        <w:rPr>
          <w:rFonts w:ascii="Arial" w:hAnsi="Arial" w:cs="Arial"/>
        </w:rPr>
        <w:t>artner/</w:t>
      </w:r>
      <w:r w:rsidR="00C12142">
        <w:rPr>
          <w:rFonts w:ascii="Arial" w:hAnsi="Arial" w:cs="Arial"/>
        </w:rPr>
        <w:t>C</w:t>
      </w:r>
      <w:r w:rsidR="00196840" w:rsidRPr="00196840">
        <w:rPr>
          <w:rFonts w:ascii="Arial" w:hAnsi="Arial" w:cs="Arial"/>
        </w:rPr>
        <w:t>omm</w:t>
      </w:r>
      <w:r w:rsidR="00C12142">
        <w:rPr>
          <w:rFonts w:ascii="Arial" w:hAnsi="Arial" w:cs="Arial"/>
        </w:rPr>
        <w:t>unication</w:t>
      </w:r>
      <w:r w:rsidR="00196840" w:rsidRPr="00196840">
        <w:rPr>
          <w:rFonts w:ascii="Arial" w:hAnsi="Arial" w:cs="Arial"/>
        </w:rPr>
        <w:t xml:space="preserve">s </w:t>
      </w:r>
      <w:r w:rsidR="00C12142">
        <w:rPr>
          <w:rFonts w:ascii="Arial" w:hAnsi="Arial" w:cs="Arial"/>
        </w:rPr>
        <w:t>T</w:t>
      </w:r>
      <w:r w:rsidR="00196840" w:rsidRPr="00196840">
        <w:rPr>
          <w:rFonts w:ascii="Arial" w:hAnsi="Arial" w:cs="Arial"/>
        </w:rPr>
        <w:t>eam.</w:t>
      </w:r>
      <w:r w:rsidR="00196840">
        <w:rPr>
          <w:rFonts w:ascii="Arial" w:hAnsi="Arial" w:cs="Arial"/>
        </w:rPr>
        <w:t xml:space="preserve"> </w:t>
      </w:r>
    </w:p>
    <w:p w14:paraId="502B2A47" w14:textId="303AFEC3" w:rsidR="00B70A0B" w:rsidRPr="00253C36" w:rsidRDefault="00B70A0B" w:rsidP="005515EC">
      <w:pPr>
        <w:rPr>
          <w:rFonts w:ascii="Arial" w:hAnsi="Arial" w:cs="Arial"/>
        </w:rPr>
      </w:pPr>
      <w:r w:rsidRPr="00253C36">
        <w:rPr>
          <w:rFonts w:ascii="Arial" w:hAnsi="Arial" w:cs="Arial"/>
        </w:rPr>
        <w:t>Prior to advertising a vacancy</w:t>
      </w:r>
      <w:r w:rsidR="00E918D3">
        <w:rPr>
          <w:rFonts w:ascii="Arial" w:hAnsi="Arial" w:cs="Arial"/>
        </w:rPr>
        <w:t>,</w:t>
      </w:r>
      <w:r w:rsidRPr="00253C36">
        <w:rPr>
          <w:rFonts w:ascii="Arial" w:hAnsi="Arial" w:cs="Arial"/>
        </w:rPr>
        <w:t xml:space="preserve"> HR Recruitment will check al</w:t>
      </w:r>
      <w:r w:rsidR="007F317A" w:rsidRPr="00253C36">
        <w:rPr>
          <w:rFonts w:ascii="Arial" w:hAnsi="Arial" w:cs="Arial"/>
        </w:rPr>
        <w:t>l details of the vacancy</w:t>
      </w:r>
      <w:r w:rsidR="00407BD1">
        <w:rPr>
          <w:rFonts w:ascii="Arial" w:hAnsi="Arial" w:cs="Arial"/>
        </w:rPr>
        <w:t xml:space="preserve"> </w:t>
      </w:r>
      <w:r w:rsidRPr="00253C36">
        <w:rPr>
          <w:rFonts w:ascii="Arial" w:hAnsi="Arial" w:cs="Arial"/>
        </w:rPr>
        <w:t>. Where there are any discrepancies with any detail of the vacancy</w:t>
      </w:r>
      <w:r w:rsidR="00E918D3">
        <w:rPr>
          <w:rFonts w:ascii="Arial" w:hAnsi="Arial" w:cs="Arial"/>
        </w:rPr>
        <w:t>,</w:t>
      </w:r>
      <w:r w:rsidRPr="00253C36">
        <w:rPr>
          <w:rFonts w:ascii="Arial" w:hAnsi="Arial" w:cs="Arial"/>
        </w:rPr>
        <w:t xml:space="preserve"> this will delay the advertising process. Hiring managers must ensure they follow the correct VC </w:t>
      </w:r>
      <w:r w:rsidR="00E918D3">
        <w:rPr>
          <w:rFonts w:ascii="Arial" w:hAnsi="Arial" w:cs="Arial"/>
        </w:rPr>
        <w:t>a</w:t>
      </w:r>
      <w:r w:rsidRPr="00253C36">
        <w:rPr>
          <w:rFonts w:ascii="Arial" w:hAnsi="Arial" w:cs="Arial"/>
        </w:rPr>
        <w:t xml:space="preserve">pproval process and provide HR </w:t>
      </w:r>
      <w:r w:rsidR="00E918D3">
        <w:rPr>
          <w:rFonts w:ascii="Arial" w:hAnsi="Arial" w:cs="Arial"/>
        </w:rPr>
        <w:t>R</w:t>
      </w:r>
      <w:r w:rsidRPr="00253C36">
        <w:rPr>
          <w:rFonts w:ascii="Arial" w:hAnsi="Arial" w:cs="Arial"/>
        </w:rPr>
        <w:t>ecruitment with the correct information from the outset.</w:t>
      </w:r>
    </w:p>
    <w:p w14:paraId="2301B3B8" w14:textId="624C530F" w:rsidR="00B70A0B" w:rsidRDefault="00B70A0B" w:rsidP="005515EC">
      <w:pPr>
        <w:rPr>
          <w:rFonts w:ascii="Arial" w:hAnsi="Arial" w:cs="Arial"/>
        </w:rPr>
      </w:pPr>
      <w:r w:rsidRPr="00253C36">
        <w:rPr>
          <w:rFonts w:ascii="Arial" w:hAnsi="Arial" w:cs="Arial"/>
        </w:rPr>
        <w:t xml:space="preserve">Once </w:t>
      </w:r>
      <w:r w:rsidR="00F94AF2">
        <w:rPr>
          <w:rFonts w:ascii="Arial" w:hAnsi="Arial" w:cs="Arial"/>
        </w:rPr>
        <w:t>in receipt of</w:t>
      </w:r>
      <w:r w:rsidRPr="00253C36">
        <w:rPr>
          <w:rFonts w:ascii="Arial" w:hAnsi="Arial" w:cs="Arial"/>
        </w:rPr>
        <w:t xml:space="preserve"> the correct </w:t>
      </w:r>
      <w:r w:rsidRPr="00A9792E">
        <w:rPr>
          <w:rFonts w:ascii="Arial" w:hAnsi="Arial" w:cs="Arial"/>
        </w:rPr>
        <w:t>information</w:t>
      </w:r>
      <w:r w:rsidR="00E918D3">
        <w:rPr>
          <w:rFonts w:ascii="Arial" w:hAnsi="Arial" w:cs="Arial"/>
        </w:rPr>
        <w:t>,</w:t>
      </w:r>
      <w:r w:rsidRPr="00A9792E">
        <w:rPr>
          <w:rFonts w:ascii="Arial" w:hAnsi="Arial" w:cs="Arial"/>
        </w:rPr>
        <w:t xml:space="preserve"> HR Recruitment </w:t>
      </w:r>
      <w:r w:rsidR="00E918D3">
        <w:rPr>
          <w:rFonts w:ascii="Arial" w:hAnsi="Arial" w:cs="Arial"/>
        </w:rPr>
        <w:t xml:space="preserve">will </w:t>
      </w:r>
      <w:r w:rsidRPr="00A9792E">
        <w:rPr>
          <w:rFonts w:ascii="Arial" w:hAnsi="Arial" w:cs="Arial"/>
        </w:rPr>
        <w:t xml:space="preserve">aim to have adverts published within a maximum of </w:t>
      </w:r>
      <w:r w:rsidR="00E918D3" w:rsidRPr="00EE403D">
        <w:rPr>
          <w:rFonts w:ascii="Arial" w:hAnsi="Arial" w:cs="Arial"/>
        </w:rPr>
        <w:t>five</w:t>
      </w:r>
      <w:r w:rsidR="00F94AF2" w:rsidRPr="00EE403D">
        <w:rPr>
          <w:rFonts w:ascii="Arial" w:hAnsi="Arial" w:cs="Arial"/>
        </w:rPr>
        <w:t xml:space="preserve"> working</w:t>
      </w:r>
      <w:r w:rsidRPr="00EE403D">
        <w:rPr>
          <w:rFonts w:ascii="Arial" w:hAnsi="Arial" w:cs="Arial"/>
        </w:rPr>
        <w:t xml:space="preserve"> days</w:t>
      </w:r>
      <w:r w:rsidRPr="00C72DCA">
        <w:rPr>
          <w:rFonts w:ascii="Arial" w:hAnsi="Arial" w:cs="Arial"/>
        </w:rPr>
        <w:t xml:space="preserve"> </w:t>
      </w:r>
      <w:r w:rsidRPr="00A9792E">
        <w:rPr>
          <w:rFonts w:ascii="Arial" w:hAnsi="Arial" w:cs="Arial"/>
        </w:rPr>
        <w:t>from receiving the correct information. Adverts are usually set to be live for two weeks. Hiring managers should specify the length of time they want the advertisement to be live for</w:t>
      </w:r>
      <w:r w:rsidRPr="00253C36">
        <w:rPr>
          <w:rFonts w:ascii="Arial" w:hAnsi="Arial" w:cs="Arial"/>
        </w:rPr>
        <w:t xml:space="preserve">. </w:t>
      </w:r>
    </w:p>
    <w:p w14:paraId="13587017" w14:textId="63F79E13" w:rsidR="005515EC" w:rsidRPr="00253C36" w:rsidRDefault="00E918D3" w:rsidP="005515EC">
      <w:pPr>
        <w:pStyle w:val="Heading1"/>
        <w:numPr>
          <w:ilvl w:val="1"/>
          <w:numId w:val="1"/>
        </w:numPr>
        <w:ind w:left="720" w:hanging="360"/>
        <w:rPr>
          <w:rFonts w:ascii="Arial" w:hAnsi="Arial" w:cs="Arial"/>
          <w:b/>
          <w:color w:val="FF0000"/>
          <w:sz w:val="24"/>
          <w:szCs w:val="24"/>
        </w:rPr>
      </w:pPr>
      <w:r>
        <w:rPr>
          <w:rFonts w:ascii="Arial" w:hAnsi="Arial" w:cs="Arial"/>
          <w:b/>
          <w:color w:val="FF0000"/>
          <w:sz w:val="24"/>
          <w:szCs w:val="24"/>
        </w:rPr>
        <w:t xml:space="preserve"> </w:t>
      </w:r>
      <w:bookmarkStart w:id="10" w:name="_Toc196302324"/>
      <w:proofErr w:type="spellStart"/>
      <w:r w:rsidR="007F74D8">
        <w:rPr>
          <w:rFonts w:ascii="Arial" w:hAnsi="Arial" w:cs="Arial"/>
          <w:b/>
          <w:color w:val="FF0000"/>
          <w:sz w:val="24"/>
          <w:szCs w:val="24"/>
        </w:rPr>
        <w:t>Talent</w:t>
      </w:r>
      <w:r w:rsidR="00C27164">
        <w:rPr>
          <w:rFonts w:ascii="Arial" w:hAnsi="Arial" w:cs="Arial"/>
          <w:b/>
          <w:color w:val="FF0000"/>
          <w:sz w:val="24"/>
          <w:szCs w:val="24"/>
        </w:rPr>
        <w:t>L</w:t>
      </w:r>
      <w:r w:rsidR="007F74D8">
        <w:rPr>
          <w:rFonts w:ascii="Arial" w:hAnsi="Arial" w:cs="Arial"/>
          <w:b/>
          <w:color w:val="FF0000"/>
          <w:sz w:val="24"/>
          <w:szCs w:val="24"/>
        </w:rPr>
        <w:t>ink</w:t>
      </w:r>
      <w:bookmarkEnd w:id="10"/>
      <w:proofErr w:type="spellEnd"/>
      <w:r w:rsidR="005515EC" w:rsidRPr="00253C36">
        <w:rPr>
          <w:rFonts w:ascii="Arial" w:hAnsi="Arial" w:cs="Arial"/>
          <w:b/>
          <w:color w:val="FF0000"/>
          <w:sz w:val="24"/>
          <w:szCs w:val="24"/>
        </w:rPr>
        <w:t xml:space="preserve"> </w:t>
      </w:r>
    </w:p>
    <w:p w14:paraId="42D0D874" w14:textId="3619DB94" w:rsidR="005515EC" w:rsidRPr="00253C36" w:rsidRDefault="00E3764A" w:rsidP="005515EC">
      <w:pPr>
        <w:rPr>
          <w:rFonts w:ascii="Arial" w:hAnsi="Arial" w:cs="Arial"/>
        </w:rPr>
      </w:pPr>
      <w:hyperlink r:id="rId10" w:tgtFrame="_blank" w:history="1">
        <w:r w:rsidRPr="00E918D3">
          <w:rPr>
            <w:rStyle w:val="Hyperlink"/>
            <w:rFonts w:ascii="Arial" w:hAnsi="Arial" w:cs="Arial"/>
          </w:rPr>
          <w:t xml:space="preserve">Please see the </w:t>
        </w:r>
        <w:proofErr w:type="spellStart"/>
        <w:r w:rsidR="007F74D8">
          <w:rPr>
            <w:rStyle w:val="Hyperlink"/>
            <w:rFonts w:ascii="Arial" w:hAnsi="Arial" w:cs="Arial"/>
          </w:rPr>
          <w:t>Talentlink</w:t>
        </w:r>
        <w:proofErr w:type="spellEnd"/>
        <w:r w:rsidR="00C32D05" w:rsidRPr="00E918D3">
          <w:rPr>
            <w:rStyle w:val="Hyperlink"/>
            <w:rFonts w:ascii="Arial" w:hAnsi="Arial" w:cs="Arial"/>
          </w:rPr>
          <w:t xml:space="preserve"> guidance</w:t>
        </w:r>
        <w:r w:rsidR="00D77C2A" w:rsidRPr="00E918D3">
          <w:rPr>
            <w:rStyle w:val="Hyperlink"/>
            <w:rFonts w:ascii="Arial" w:hAnsi="Arial" w:cs="Arial"/>
          </w:rPr>
          <w:t xml:space="preserve"> found under </w:t>
        </w:r>
        <w:r w:rsidR="00E918D3" w:rsidRPr="00E918D3">
          <w:rPr>
            <w:rStyle w:val="Hyperlink"/>
            <w:rFonts w:ascii="Arial" w:hAnsi="Arial" w:cs="Arial"/>
          </w:rPr>
          <w:t>R</w:t>
        </w:r>
        <w:r w:rsidR="00D77C2A" w:rsidRPr="00E918D3">
          <w:rPr>
            <w:rStyle w:val="Hyperlink"/>
            <w:rFonts w:ascii="Arial" w:hAnsi="Arial" w:cs="Arial"/>
          </w:rPr>
          <w:t xml:space="preserve">ecruitment </w:t>
        </w:r>
        <w:r w:rsidR="00E918D3" w:rsidRPr="00E918D3">
          <w:rPr>
            <w:rStyle w:val="Hyperlink"/>
            <w:rFonts w:ascii="Arial" w:hAnsi="Arial" w:cs="Arial"/>
          </w:rPr>
          <w:t>F</w:t>
        </w:r>
        <w:r w:rsidR="00D77C2A" w:rsidRPr="00E918D3">
          <w:rPr>
            <w:rStyle w:val="Hyperlink"/>
            <w:rFonts w:ascii="Arial" w:hAnsi="Arial" w:cs="Arial"/>
          </w:rPr>
          <w:t>orms</w:t>
        </w:r>
        <w:r w:rsidRPr="00E918D3">
          <w:rPr>
            <w:rStyle w:val="Hyperlink"/>
            <w:rFonts w:ascii="Arial" w:hAnsi="Arial" w:cs="Arial"/>
          </w:rPr>
          <w:t xml:space="preserve"> </w:t>
        </w:r>
        <w:r w:rsidR="003B12B2" w:rsidRPr="00E918D3">
          <w:rPr>
            <w:rStyle w:val="Hyperlink"/>
            <w:rFonts w:ascii="Arial" w:hAnsi="Arial" w:cs="Arial"/>
          </w:rPr>
          <w:t xml:space="preserve">on </w:t>
        </w:r>
        <w:r w:rsidR="00E918D3" w:rsidRPr="00E918D3">
          <w:rPr>
            <w:rStyle w:val="Hyperlink"/>
            <w:rFonts w:ascii="Arial" w:hAnsi="Arial" w:cs="Arial"/>
          </w:rPr>
          <w:t>T</w:t>
        </w:r>
        <w:r w:rsidR="003B12B2" w:rsidRPr="00E918D3">
          <w:rPr>
            <w:rStyle w:val="Hyperlink"/>
            <w:rFonts w:ascii="Arial" w:hAnsi="Arial" w:cs="Arial"/>
          </w:rPr>
          <w:t xml:space="preserve">he </w:t>
        </w:r>
        <w:r w:rsidR="00E918D3" w:rsidRPr="00E918D3">
          <w:rPr>
            <w:rStyle w:val="Hyperlink"/>
            <w:rFonts w:ascii="Arial" w:hAnsi="Arial" w:cs="Arial"/>
          </w:rPr>
          <w:t>H</w:t>
        </w:r>
        <w:r w:rsidR="00C32D05" w:rsidRPr="00E918D3">
          <w:rPr>
            <w:rStyle w:val="Hyperlink"/>
            <w:rFonts w:ascii="Arial" w:hAnsi="Arial" w:cs="Arial"/>
          </w:rPr>
          <w:t>ub</w:t>
        </w:r>
      </w:hyperlink>
      <w:r w:rsidR="00842787">
        <w:rPr>
          <w:rFonts w:ascii="Arial" w:hAnsi="Arial" w:cs="Arial"/>
        </w:rPr>
        <w:t xml:space="preserve"> and </w:t>
      </w:r>
      <w:hyperlink r:id="rId11" w:tgtFrame="_blank" w:history="1">
        <w:r w:rsidR="00E918D3">
          <w:rPr>
            <w:rStyle w:val="Hyperlink"/>
            <w:rFonts w:ascii="Arial" w:hAnsi="Arial" w:cs="Arial"/>
          </w:rPr>
          <w:t>on the Moodle learning platform</w:t>
        </w:r>
      </w:hyperlink>
      <w:r w:rsidR="00C32D05">
        <w:rPr>
          <w:rFonts w:ascii="Arial" w:hAnsi="Arial" w:cs="Arial"/>
        </w:rPr>
        <w:t xml:space="preserve"> </w:t>
      </w:r>
      <w:r w:rsidR="00E918D3">
        <w:rPr>
          <w:rFonts w:ascii="Arial" w:hAnsi="Arial" w:cs="Arial"/>
        </w:rPr>
        <w:t xml:space="preserve">for advice </w:t>
      </w:r>
      <w:r w:rsidRPr="00253C36">
        <w:rPr>
          <w:rFonts w:ascii="Arial" w:hAnsi="Arial" w:cs="Arial"/>
        </w:rPr>
        <w:t xml:space="preserve">on how to use </w:t>
      </w:r>
      <w:proofErr w:type="spellStart"/>
      <w:r w:rsidR="007F74D8">
        <w:rPr>
          <w:rFonts w:ascii="Arial" w:hAnsi="Arial" w:cs="Arial"/>
        </w:rPr>
        <w:t>Talentlink</w:t>
      </w:r>
      <w:proofErr w:type="spellEnd"/>
      <w:r w:rsidRPr="00253C36">
        <w:rPr>
          <w:rFonts w:ascii="Arial" w:hAnsi="Arial" w:cs="Arial"/>
        </w:rPr>
        <w:t xml:space="preserve"> for viewing applications, shortlisting, invite</w:t>
      </w:r>
      <w:r w:rsidR="00E918D3">
        <w:rPr>
          <w:rFonts w:ascii="Arial" w:hAnsi="Arial" w:cs="Arial"/>
        </w:rPr>
        <w:t>s</w:t>
      </w:r>
      <w:r w:rsidRPr="00253C36">
        <w:rPr>
          <w:rFonts w:ascii="Arial" w:hAnsi="Arial" w:cs="Arial"/>
        </w:rPr>
        <w:t xml:space="preserve"> to interview, uploading candidate documents and </w:t>
      </w:r>
      <w:r w:rsidR="00E918D3">
        <w:rPr>
          <w:rFonts w:ascii="Arial" w:hAnsi="Arial" w:cs="Arial"/>
        </w:rPr>
        <w:t>‘</w:t>
      </w:r>
      <w:r w:rsidRPr="00253C36">
        <w:rPr>
          <w:rFonts w:ascii="Arial" w:hAnsi="Arial" w:cs="Arial"/>
        </w:rPr>
        <w:t>setting to hired</w:t>
      </w:r>
      <w:r w:rsidR="00E918D3">
        <w:rPr>
          <w:rFonts w:ascii="Arial" w:hAnsi="Arial" w:cs="Arial"/>
        </w:rPr>
        <w:t>’</w:t>
      </w:r>
      <w:r w:rsidRPr="00253C36">
        <w:rPr>
          <w:rFonts w:ascii="Arial" w:hAnsi="Arial" w:cs="Arial"/>
        </w:rPr>
        <w:t xml:space="preserve">. </w:t>
      </w:r>
      <w:r w:rsidR="00B70A0B" w:rsidRPr="00253C36">
        <w:rPr>
          <w:rFonts w:ascii="Arial" w:hAnsi="Arial" w:cs="Arial"/>
        </w:rPr>
        <w:t xml:space="preserve">Hiring managers </w:t>
      </w:r>
      <w:r w:rsidR="001E2436">
        <w:rPr>
          <w:rFonts w:ascii="Arial" w:hAnsi="Arial" w:cs="Arial"/>
        </w:rPr>
        <w:t xml:space="preserve">who are listed on the VC </w:t>
      </w:r>
      <w:r w:rsidR="00B70A0B" w:rsidRPr="00253C36">
        <w:rPr>
          <w:rFonts w:ascii="Arial" w:hAnsi="Arial" w:cs="Arial"/>
        </w:rPr>
        <w:t xml:space="preserve">will be automatically set up on </w:t>
      </w:r>
      <w:proofErr w:type="spellStart"/>
      <w:r w:rsidR="007F74D8">
        <w:rPr>
          <w:rFonts w:ascii="Arial" w:hAnsi="Arial" w:cs="Arial"/>
        </w:rPr>
        <w:t>Talentlink</w:t>
      </w:r>
      <w:proofErr w:type="spellEnd"/>
      <w:r w:rsidR="00B70A0B" w:rsidRPr="00253C36">
        <w:rPr>
          <w:rFonts w:ascii="Arial" w:hAnsi="Arial" w:cs="Arial"/>
        </w:rPr>
        <w:t xml:space="preserve"> by HR Recruitment</w:t>
      </w:r>
      <w:r w:rsidR="00E918D3">
        <w:rPr>
          <w:rFonts w:ascii="Arial" w:hAnsi="Arial" w:cs="Arial"/>
        </w:rPr>
        <w:t>.</w:t>
      </w:r>
      <w:r w:rsidR="001E2436">
        <w:rPr>
          <w:rFonts w:ascii="Arial" w:hAnsi="Arial" w:cs="Arial"/>
        </w:rPr>
        <w:t xml:space="preserve"> </w:t>
      </w:r>
    </w:p>
    <w:p w14:paraId="610CB986" w14:textId="0F82B148" w:rsidR="00242B57" w:rsidRPr="00253C36" w:rsidRDefault="00B822B1" w:rsidP="00A002AE">
      <w:pPr>
        <w:pStyle w:val="Heading1"/>
        <w:numPr>
          <w:ilvl w:val="1"/>
          <w:numId w:val="1"/>
        </w:numPr>
        <w:ind w:left="720" w:hanging="360"/>
        <w:rPr>
          <w:rFonts w:ascii="Arial" w:hAnsi="Arial" w:cs="Arial"/>
          <w:b/>
          <w:color w:val="FF0000"/>
          <w:sz w:val="24"/>
          <w:szCs w:val="24"/>
        </w:rPr>
      </w:pPr>
      <w:r>
        <w:rPr>
          <w:rFonts w:ascii="Arial" w:hAnsi="Arial" w:cs="Arial"/>
          <w:b/>
          <w:color w:val="FF0000"/>
          <w:sz w:val="24"/>
          <w:szCs w:val="24"/>
        </w:rPr>
        <w:t xml:space="preserve"> </w:t>
      </w:r>
      <w:bookmarkStart w:id="11" w:name="_Toc196302325"/>
      <w:r w:rsidR="00242B57" w:rsidRPr="00253C36">
        <w:rPr>
          <w:rFonts w:ascii="Arial" w:hAnsi="Arial" w:cs="Arial"/>
          <w:b/>
          <w:color w:val="FF0000"/>
          <w:sz w:val="24"/>
          <w:szCs w:val="24"/>
        </w:rPr>
        <w:t>Selection/Interview Panel</w:t>
      </w:r>
      <w:bookmarkEnd w:id="11"/>
      <w:r w:rsidR="00242B57" w:rsidRPr="00253C36">
        <w:rPr>
          <w:rFonts w:ascii="Arial" w:hAnsi="Arial" w:cs="Arial"/>
          <w:b/>
          <w:color w:val="FF0000"/>
          <w:sz w:val="24"/>
          <w:szCs w:val="24"/>
        </w:rPr>
        <w:t xml:space="preserve"> </w:t>
      </w:r>
    </w:p>
    <w:p w14:paraId="40362C49" w14:textId="7EA9E281" w:rsidR="00242B57" w:rsidRPr="00253C36" w:rsidRDefault="00242B57" w:rsidP="00242B57">
      <w:pPr>
        <w:tabs>
          <w:tab w:val="left" w:pos="1200"/>
        </w:tabs>
        <w:rPr>
          <w:rFonts w:ascii="Arial" w:hAnsi="Arial" w:cs="Arial"/>
        </w:rPr>
      </w:pPr>
      <w:r w:rsidRPr="00253C36">
        <w:rPr>
          <w:rFonts w:ascii="Arial" w:hAnsi="Arial" w:cs="Arial"/>
        </w:rPr>
        <w:t>Prior to reviewing applications</w:t>
      </w:r>
      <w:r w:rsidR="00B822B1">
        <w:rPr>
          <w:rFonts w:ascii="Arial" w:hAnsi="Arial" w:cs="Arial"/>
        </w:rPr>
        <w:t>,</w:t>
      </w:r>
      <w:r w:rsidRPr="00253C36">
        <w:rPr>
          <w:rFonts w:ascii="Arial" w:hAnsi="Arial" w:cs="Arial"/>
        </w:rPr>
        <w:t xml:space="preserve"> a selection/interview panel should be created.</w:t>
      </w:r>
      <w:r w:rsidR="00DE2C41" w:rsidRPr="00253C36">
        <w:rPr>
          <w:rFonts w:ascii="Arial" w:hAnsi="Arial" w:cs="Arial"/>
        </w:rPr>
        <w:t xml:space="preserve"> At least one member of the selection/interview panel should have completed the recruitment and selection training. The panel should consist of at least </w:t>
      </w:r>
      <w:r w:rsidR="00B822B1">
        <w:rPr>
          <w:rFonts w:ascii="Arial" w:hAnsi="Arial" w:cs="Arial"/>
        </w:rPr>
        <w:t>two</w:t>
      </w:r>
      <w:r w:rsidR="00DE2C41" w:rsidRPr="00253C36">
        <w:rPr>
          <w:rFonts w:ascii="Arial" w:hAnsi="Arial" w:cs="Arial"/>
        </w:rPr>
        <w:t xml:space="preserve"> people</w:t>
      </w:r>
      <w:r w:rsidR="00B822B1">
        <w:rPr>
          <w:rFonts w:ascii="Arial" w:hAnsi="Arial" w:cs="Arial"/>
        </w:rPr>
        <w:t>,</w:t>
      </w:r>
      <w:r w:rsidR="00DE2C41" w:rsidRPr="00253C36">
        <w:rPr>
          <w:rFonts w:ascii="Arial" w:hAnsi="Arial" w:cs="Arial"/>
        </w:rPr>
        <w:t xml:space="preserve"> with a maximum of </w:t>
      </w:r>
      <w:r w:rsidR="00B822B1">
        <w:rPr>
          <w:rFonts w:ascii="Arial" w:hAnsi="Arial" w:cs="Arial"/>
        </w:rPr>
        <w:t>four</w:t>
      </w:r>
      <w:r w:rsidR="00DE2C41" w:rsidRPr="00253C36">
        <w:rPr>
          <w:rFonts w:ascii="Arial" w:hAnsi="Arial" w:cs="Arial"/>
        </w:rPr>
        <w:t xml:space="preserve"> </w:t>
      </w:r>
      <w:r w:rsidR="00DE2C41" w:rsidRPr="00253C36">
        <w:rPr>
          <w:rFonts w:ascii="Arial" w:hAnsi="Arial" w:cs="Arial"/>
        </w:rPr>
        <w:lastRenderedPageBreak/>
        <w:t>people. Where pos</w:t>
      </w:r>
      <w:r w:rsidR="00372C08" w:rsidRPr="00253C36">
        <w:rPr>
          <w:rFonts w:ascii="Arial" w:hAnsi="Arial" w:cs="Arial"/>
        </w:rPr>
        <w:t xml:space="preserve">sible the panel should be diverse </w:t>
      </w:r>
      <w:r w:rsidR="00CB5CBA">
        <w:rPr>
          <w:rFonts w:ascii="Arial" w:hAnsi="Arial" w:cs="Arial"/>
        </w:rPr>
        <w:t xml:space="preserve">– </w:t>
      </w:r>
      <w:r w:rsidR="00372C08" w:rsidRPr="00253C36">
        <w:rPr>
          <w:rFonts w:ascii="Arial" w:hAnsi="Arial" w:cs="Arial"/>
        </w:rPr>
        <w:t>e.g. try</w:t>
      </w:r>
      <w:r w:rsidR="00CB5CBA">
        <w:rPr>
          <w:rFonts w:ascii="Arial" w:hAnsi="Arial" w:cs="Arial"/>
        </w:rPr>
        <w:t xml:space="preserve"> to</w:t>
      </w:r>
      <w:r w:rsidR="00372C08" w:rsidRPr="00253C36">
        <w:rPr>
          <w:rFonts w:ascii="Arial" w:hAnsi="Arial" w:cs="Arial"/>
        </w:rPr>
        <w:t xml:space="preserve"> avoid an all-female or all</w:t>
      </w:r>
      <w:r w:rsidR="00CB5CBA">
        <w:rPr>
          <w:rFonts w:ascii="Arial" w:hAnsi="Arial" w:cs="Arial"/>
        </w:rPr>
        <w:t>-</w:t>
      </w:r>
      <w:r w:rsidR="00372C08" w:rsidRPr="00253C36">
        <w:rPr>
          <w:rFonts w:ascii="Arial" w:hAnsi="Arial" w:cs="Arial"/>
        </w:rPr>
        <w:t xml:space="preserve">male panel. </w:t>
      </w:r>
    </w:p>
    <w:p w14:paraId="794DC7DB" w14:textId="566357FD" w:rsidR="00372C08" w:rsidRPr="00253C36" w:rsidRDefault="00372C08" w:rsidP="00242B57">
      <w:pPr>
        <w:tabs>
          <w:tab w:val="left" w:pos="1200"/>
        </w:tabs>
        <w:rPr>
          <w:rFonts w:ascii="Arial" w:hAnsi="Arial" w:cs="Arial"/>
        </w:rPr>
      </w:pPr>
      <w:r w:rsidRPr="00253C36">
        <w:rPr>
          <w:rFonts w:ascii="Arial" w:hAnsi="Arial" w:cs="Arial"/>
        </w:rPr>
        <w:t xml:space="preserve">When selecting panel </w:t>
      </w:r>
      <w:proofErr w:type="gramStart"/>
      <w:r w:rsidRPr="00253C36">
        <w:rPr>
          <w:rFonts w:ascii="Arial" w:hAnsi="Arial" w:cs="Arial"/>
        </w:rPr>
        <w:t>members</w:t>
      </w:r>
      <w:proofErr w:type="gramEnd"/>
      <w:r w:rsidRPr="00253C36">
        <w:rPr>
          <w:rFonts w:ascii="Arial" w:hAnsi="Arial" w:cs="Arial"/>
        </w:rPr>
        <w:t xml:space="preserve"> it should be considered what the individuals will bring to the panel </w:t>
      </w:r>
      <w:r w:rsidR="00CB5CBA">
        <w:rPr>
          <w:rFonts w:ascii="Arial" w:hAnsi="Arial" w:cs="Arial"/>
        </w:rPr>
        <w:t xml:space="preserve">– </w:t>
      </w:r>
      <w:r w:rsidRPr="00253C36">
        <w:rPr>
          <w:rFonts w:ascii="Arial" w:hAnsi="Arial" w:cs="Arial"/>
        </w:rPr>
        <w:t>e.g. often the direct line manager will be on the panel, the employee who</w:t>
      </w:r>
      <w:r w:rsidR="00CB5CBA">
        <w:rPr>
          <w:rFonts w:ascii="Arial" w:hAnsi="Arial" w:cs="Arial"/>
        </w:rPr>
        <w:t xml:space="preserve"> i</w:t>
      </w:r>
      <w:r w:rsidRPr="00253C36">
        <w:rPr>
          <w:rFonts w:ascii="Arial" w:hAnsi="Arial" w:cs="Arial"/>
        </w:rPr>
        <w:t xml:space="preserve">s currently in that role and a specialist in any field or skill which is required for the role. Where required, a member of HR can sit on the panel to support. </w:t>
      </w:r>
    </w:p>
    <w:p w14:paraId="37F90682" w14:textId="18E0C7C5" w:rsidR="00372C08" w:rsidRPr="00253C36" w:rsidRDefault="002740B6" w:rsidP="00242B57">
      <w:pPr>
        <w:tabs>
          <w:tab w:val="left" w:pos="1200"/>
        </w:tabs>
        <w:rPr>
          <w:rFonts w:ascii="Arial" w:hAnsi="Arial" w:cs="Arial"/>
        </w:rPr>
      </w:pPr>
      <w:r w:rsidRPr="00253C36">
        <w:rPr>
          <w:rFonts w:ascii="Arial" w:hAnsi="Arial" w:cs="Arial"/>
        </w:rPr>
        <w:t xml:space="preserve">The </w:t>
      </w:r>
      <w:r w:rsidR="00842787">
        <w:rPr>
          <w:rFonts w:ascii="Arial" w:hAnsi="Arial" w:cs="Arial"/>
        </w:rPr>
        <w:t xml:space="preserve">same </w:t>
      </w:r>
      <w:r w:rsidRPr="00253C36">
        <w:rPr>
          <w:rFonts w:ascii="Arial" w:hAnsi="Arial" w:cs="Arial"/>
        </w:rPr>
        <w:t xml:space="preserve">panel must work together to ensure </w:t>
      </w:r>
      <w:r w:rsidR="00372C08" w:rsidRPr="00253C36">
        <w:rPr>
          <w:rFonts w:ascii="Arial" w:hAnsi="Arial" w:cs="Arial"/>
        </w:rPr>
        <w:t xml:space="preserve">they all </w:t>
      </w:r>
      <w:r w:rsidR="00CB5CBA">
        <w:rPr>
          <w:rFonts w:ascii="Arial" w:hAnsi="Arial" w:cs="Arial"/>
        </w:rPr>
        <w:t>maintain</w:t>
      </w:r>
      <w:r w:rsidR="00CB5CBA" w:rsidRPr="00253C36">
        <w:rPr>
          <w:rFonts w:ascii="Arial" w:hAnsi="Arial" w:cs="Arial"/>
        </w:rPr>
        <w:t xml:space="preserve"> </w:t>
      </w:r>
      <w:r w:rsidR="00372C08" w:rsidRPr="00253C36">
        <w:rPr>
          <w:rFonts w:ascii="Arial" w:hAnsi="Arial" w:cs="Arial"/>
        </w:rPr>
        <w:t xml:space="preserve">consistency, professionalism and a friendly approach throughout. </w:t>
      </w:r>
      <w:r w:rsidR="00842787">
        <w:rPr>
          <w:rFonts w:ascii="Arial" w:hAnsi="Arial" w:cs="Arial"/>
        </w:rPr>
        <w:t>Only in exceptional circumstances should a panel be changed</w:t>
      </w:r>
      <w:r w:rsidR="001E1288">
        <w:rPr>
          <w:rFonts w:ascii="Arial" w:hAnsi="Arial" w:cs="Arial"/>
        </w:rPr>
        <w:t xml:space="preserve"> during the selection and interview process.</w:t>
      </w:r>
      <w:r w:rsidR="0071178D">
        <w:rPr>
          <w:rFonts w:ascii="Arial" w:hAnsi="Arial" w:cs="Arial"/>
        </w:rPr>
        <w:t xml:space="preserve"> </w:t>
      </w:r>
      <w:r w:rsidR="001E1288">
        <w:rPr>
          <w:rFonts w:ascii="Arial" w:hAnsi="Arial" w:cs="Arial"/>
        </w:rPr>
        <w:t>This should be discussed with the relevant Business Partner.</w:t>
      </w:r>
    </w:p>
    <w:p w14:paraId="677B7D12" w14:textId="77777777" w:rsidR="0089786B" w:rsidRPr="00253C36" w:rsidRDefault="00372C08" w:rsidP="00242B57">
      <w:pPr>
        <w:tabs>
          <w:tab w:val="left" w:pos="1200"/>
        </w:tabs>
        <w:rPr>
          <w:rFonts w:ascii="Arial" w:hAnsi="Arial" w:cs="Arial"/>
        </w:rPr>
      </w:pPr>
      <w:r w:rsidRPr="00253C36">
        <w:rPr>
          <w:rFonts w:ascii="Arial" w:hAnsi="Arial" w:cs="Arial"/>
        </w:rPr>
        <w:t xml:space="preserve">A head of the panel should be agreed upon prior to any selection or interview process begins. The head of the panel will be the employee who will provide feedback to candidates </w:t>
      </w:r>
      <w:proofErr w:type="gramStart"/>
      <w:r w:rsidRPr="00253C36">
        <w:rPr>
          <w:rFonts w:ascii="Arial" w:hAnsi="Arial" w:cs="Arial"/>
        </w:rPr>
        <w:t>where</w:t>
      </w:r>
      <w:proofErr w:type="gramEnd"/>
      <w:r w:rsidRPr="00253C36">
        <w:rPr>
          <w:rFonts w:ascii="Arial" w:hAnsi="Arial" w:cs="Arial"/>
        </w:rPr>
        <w:t xml:space="preserve"> requested</w:t>
      </w:r>
      <w:r w:rsidR="00FB7234" w:rsidRPr="00253C36">
        <w:rPr>
          <w:rFonts w:ascii="Arial" w:hAnsi="Arial" w:cs="Arial"/>
        </w:rPr>
        <w:t xml:space="preserve"> and collate all the paperwork.</w:t>
      </w:r>
    </w:p>
    <w:p w14:paraId="0779FF33" w14:textId="391C53A4" w:rsidR="0089786B" w:rsidRPr="00253C36" w:rsidRDefault="00CB5CBA" w:rsidP="00A002AE">
      <w:pPr>
        <w:pStyle w:val="Heading1"/>
        <w:numPr>
          <w:ilvl w:val="1"/>
          <w:numId w:val="1"/>
        </w:numPr>
        <w:ind w:left="720" w:hanging="360"/>
        <w:rPr>
          <w:rFonts w:ascii="Arial" w:hAnsi="Arial" w:cs="Arial"/>
          <w:b/>
          <w:color w:val="FF0000"/>
          <w:sz w:val="24"/>
          <w:szCs w:val="24"/>
        </w:rPr>
      </w:pPr>
      <w:r>
        <w:rPr>
          <w:rFonts w:ascii="Arial" w:hAnsi="Arial" w:cs="Arial"/>
          <w:b/>
          <w:color w:val="FF0000"/>
          <w:sz w:val="24"/>
          <w:szCs w:val="24"/>
        </w:rPr>
        <w:t xml:space="preserve"> </w:t>
      </w:r>
      <w:bookmarkStart w:id="12" w:name="_Toc196302326"/>
      <w:r w:rsidR="0089786B" w:rsidRPr="00253C36">
        <w:rPr>
          <w:rFonts w:ascii="Arial" w:hAnsi="Arial" w:cs="Arial"/>
          <w:b/>
          <w:color w:val="FF0000"/>
          <w:sz w:val="24"/>
          <w:szCs w:val="24"/>
        </w:rPr>
        <w:t>Short</w:t>
      </w:r>
      <w:r>
        <w:rPr>
          <w:rFonts w:ascii="Arial" w:hAnsi="Arial" w:cs="Arial"/>
          <w:b/>
          <w:color w:val="FF0000"/>
          <w:sz w:val="24"/>
          <w:szCs w:val="24"/>
        </w:rPr>
        <w:t>-</w:t>
      </w:r>
      <w:r w:rsidR="0089786B" w:rsidRPr="00253C36">
        <w:rPr>
          <w:rFonts w:ascii="Arial" w:hAnsi="Arial" w:cs="Arial"/>
          <w:b/>
          <w:color w:val="FF0000"/>
          <w:sz w:val="24"/>
          <w:szCs w:val="24"/>
        </w:rPr>
        <w:t>listing</w:t>
      </w:r>
      <w:bookmarkEnd w:id="12"/>
    </w:p>
    <w:p w14:paraId="6E3FEAF7" w14:textId="6F5EC66B" w:rsidR="00072602" w:rsidRDefault="0089786B" w:rsidP="0089786B">
      <w:pPr>
        <w:tabs>
          <w:tab w:val="left" w:pos="1200"/>
        </w:tabs>
        <w:rPr>
          <w:rFonts w:ascii="Arial" w:hAnsi="Arial" w:cs="Arial"/>
        </w:rPr>
      </w:pPr>
      <w:r w:rsidRPr="00253C36">
        <w:rPr>
          <w:rFonts w:ascii="Arial" w:hAnsi="Arial" w:cs="Arial"/>
        </w:rPr>
        <w:t>Short</w:t>
      </w:r>
      <w:r w:rsidR="00CB5CBA">
        <w:rPr>
          <w:rFonts w:ascii="Arial" w:hAnsi="Arial" w:cs="Arial"/>
        </w:rPr>
        <w:t>-</w:t>
      </w:r>
      <w:r w:rsidRPr="00253C36">
        <w:rPr>
          <w:rFonts w:ascii="Arial" w:hAnsi="Arial" w:cs="Arial"/>
        </w:rPr>
        <w:t>listing should be carried out using</w:t>
      </w:r>
      <w:r w:rsidR="001B7B01" w:rsidRPr="00253C36">
        <w:rPr>
          <w:rFonts w:ascii="Arial" w:hAnsi="Arial" w:cs="Arial"/>
        </w:rPr>
        <w:t xml:space="preserve"> the competency scoring matrix (Appendix </w:t>
      </w:r>
      <w:r w:rsidR="00CA04AD" w:rsidRPr="00253C36">
        <w:rPr>
          <w:rFonts w:ascii="Arial" w:hAnsi="Arial" w:cs="Arial"/>
        </w:rPr>
        <w:t>1)</w:t>
      </w:r>
      <w:r w:rsidR="00196840">
        <w:rPr>
          <w:rFonts w:ascii="Arial" w:hAnsi="Arial" w:cs="Arial"/>
        </w:rPr>
        <w:t xml:space="preserve"> or via </w:t>
      </w:r>
      <w:proofErr w:type="spellStart"/>
      <w:r w:rsidR="003376A3">
        <w:rPr>
          <w:rFonts w:ascii="Arial" w:hAnsi="Arial" w:cs="Arial"/>
        </w:rPr>
        <w:t>Talentlink</w:t>
      </w:r>
      <w:proofErr w:type="spellEnd"/>
      <w:r w:rsidR="001B7B01" w:rsidRPr="00253C36">
        <w:rPr>
          <w:rFonts w:ascii="Arial" w:hAnsi="Arial" w:cs="Arial"/>
        </w:rPr>
        <w:t xml:space="preserve">. </w:t>
      </w:r>
      <w:r w:rsidRPr="00253C36">
        <w:rPr>
          <w:rFonts w:ascii="Arial" w:hAnsi="Arial" w:cs="Arial"/>
        </w:rPr>
        <w:t xml:space="preserve">The panel will assess candidates based on the role profile and person specification. Where there </w:t>
      </w:r>
      <w:r w:rsidR="00BD7D1F">
        <w:rPr>
          <w:rFonts w:ascii="Arial" w:hAnsi="Arial" w:cs="Arial"/>
        </w:rPr>
        <w:t>is</w:t>
      </w:r>
      <w:r w:rsidR="00BD7D1F" w:rsidRPr="00253C36">
        <w:rPr>
          <w:rFonts w:ascii="Arial" w:hAnsi="Arial" w:cs="Arial"/>
        </w:rPr>
        <w:t xml:space="preserve"> </w:t>
      </w:r>
      <w:r w:rsidRPr="00253C36">
        <w:rPr>
          <w:rFonts w:ascii="Arial" w:hAnsi="Arial" w:cs="Arial"/>
        </w:rPr>
        <w:t>a large number of candidates who meet the essential criteria only then should short</w:t>
      </w:r>
      <w:r w:rsidR="00BD7D1F">
        <w:rPr>
          <w:rFonts w:ascii="Arial" w:hAnsi="Arial" w:cs="Arial"/>
        </w:rPr>
        <w:t>-</w:t>
      </w:r>
      <w:r w:rsidRPr="00253C36">
        <w:rPr>
          <w:rFonts w:ascii="Arial" w:hAnsi="Arial" w:cs="Arial"/>
        </w:rPr>
        <w:t>listing be performed using the desirable characteristics. Short</w:t>
      </w:r>
      <w:r w:rsidR="00BD7D1F">
        <w:rPr>
          <w:rFonts w:ascii="Arial" w:hAnsi="Arial" w:cs="Arial"/>
        </w:rPr>
        <w:t>-</w:t>
      </w:r>
      <w:r w:rsidRPr="00253C36">
        <w:rPr>
          <w:rFonts w:ascii="Arial" w:hAnsi="Arial" w:cs="Arial"/>
        </w:rPr>
        <w:t xml:space="preserve">listing must be completed in a fair and transparent </w:t>
      </w:r>
      <w:proofErr w:type="gramStart"/>
      <w:r w:rsidRPr="00253C36">
        <w:rPr>
          <w:rFonts w:ascii="Arial" w:hAnsi="Arial" w:cs="Arial"/>
        </w:rPr>
        <w:t>way</w:t>
      </w:r>
      <w:r w:rsidR="00BD7D1F">
        <w:rPr>
          <w:rFonts w:ascii="Arial" w:hAnsi="Arial" w:cs="Arial"/>
        </w:rPr>
        <w:t>,</w:t>
      </w:r>
      <w:r w:rsidRPr="00253C36">
        <w:rPr>
          <w:rFonts w:ascii="Arial" w:hAnsi="Arial" w:cs="Arial"/>
        </w:rPr>
        <w:t xml:space="preserve"> and</w:t>
      </w:r>
      <w:proofErr w:type="gramEnd"/>
      <w:r w:rsidRPr="00253C36">
        <w:rPr>
          <w:rFonts w:ascii="Arial" w:hAnsi="Arial" w:cs="Arial"/>
        </w:rPr>
        <w:t xml:space="preserve"> returning all documentation to support the decision. Please note, all documentation </w:t>
      </w:r>
      <w:r w:rsidR="001E2436">
        <w:rPr>
          <w:rFonts w:ascii="Arial" w:hAnsi="Arial" w:cs="Arial"/>
        </w:rPr>
        <w:t xml:space="preserve">should </w:t>
      </w:r>
      <w:r w:rsidRPr="00253C36">
        <w:rPr>
          <w:rFonts w:ascii="Arial" w:hAnsi="Arial" w:cs="Arial"/>
        </w:rPr>
        <w:t xml:space="preserve">be supplied to a candidate if they submit a </w:t>
      </w:r>
      <w:r w:rsidR="00BD7D1F">
        <w:rPr>
          <w:rFonts w:ascii="Arial" w:hAnsi="Arial" w:cs="Arial"/>
        </w:rPr>
        <w:t>S</w:t>
      </w:r>
      <w:r w:rsidRPr="00253C36">
        <w:rPr>
          <w:rFonts w:ascii="Arial" w:hAnsi="Arial" w:cs="Arial"/>
        </w:rPr>
        <w:t xml:space="preserve">ubject </w:t>
      </w:r>
      <w:r w:rsidR="00BD7D1F">
        <w:rPr>
          <w:rFonts w:ascii="Arial" w:hAnsi="Arial" w:cs="Arial"/>
        </w:rPr>
        <w:t>A</w:t>
      </w:r>
      <w:r w:rsidRPr="00253C36">
        <w:rPr>
          <w:rFonts w:ascii="Arial" w:hAnsi="Arial" w:cs="Arial"/>
        </w:rPr>
        <w:t xml:space="preserve">ccess </w:t>
      </w:r>
      <w:r w:rsidR="00BD7D1F">
        <w:rPr>
          <w:rFonts w:ascii="Arial" w:hAnsi="Arial" w:cs="Arial"/>
        </w:rPr>
        <w:t>R</w:t>
      </w:r>
      <w:r w:rsidRPr="00253C36">
        <w:rPr>
          <w:rFonts w:ascii="Arial" w:hAnsi="Arial" w:cs="Arial"/>
        </w:rPr>
        <w:t>equest.</w:t>
      </w:r>
    </w:p>
    <w:p w14:paraId="5EBD13B3" w14:textId="21EEE3AB" w:rsidR="00633F52" w:rsidRPr="000F1D78" w:rsidRDefault="00633F52" w:rsidP="00633F52">
      <w:pPr>
        <w:rPr>
          <w:rFonts w:ascii="Arial" w:hAnsi="Arial" w:cs="Arial"/>
        </w:rPr>
      </w:pPr>
      <w:r w:rsidRPr="000F1D78">
        <w:rPr>
          <w:rFonts w:ascii="Arial" w:hAnsi="Arial" w:cs="Arial"/>
        </w:rPr>
        <w:t>Through the Disability Confidence Scheme</w:t>
      </w:r>
      <w:r w:rsidR="00BD7D1F">
        <w:rPr>
          <w:rFonts w:ascii="Arial" w:hAnsi="Arial" w:cs="Arial"/>
        </w:rPr>
        <w:t>,</w:t>
      </w:r>
      <w:r w:rsidRPr="000F1D78">
        <w:rPr>
          <w:rFonts w:ascii="Arial" w:hAnsi="Arial" w:cs="Arial"/>
        </w:rPr>
        <w:t xml:space="preserve"> the Council is committed to providing inclusive and accessible recruitment. The </w:t>
      </w:r>
      <w:r w:rsidR="00FE402B">
        <w:rPr>
          <w:rFonts w:ascii="Arial" w:hAnsi="Arial" w:cs="Arial"/>
        </w:rPr>
        <w:t>short</w:t>
      </w:r>
      <w:r w:rsidR="00BD7D1F">
        <w:rPr>
          <w:rFonts w:ascii="Arial" w:hAnsi="Arial" w:cs="Arial"/>
        </w:rPr>
        <w:t>-</w:t>
      </w:r>
      <w:r w:rsidR="00FE402B">
        <w:rPr>
          <w:rFonts w:ascii="Arial" w:hAnsi="Arial" w:cs="Arial"/>
        </w:rPr>
        <w:t>listing panel</w:t>
      </w:r>
      <w:r w:rsidRPr="000F1D78">
        <w:rPr>
          <w:rFonts w:ascii="Arial" w:hAnsi="Arial" w:cs="Arial"/>
        </w:rPr>
        <w:t xml:space="preserve"> </w:t>
      </w:r>
      <w:r w:rsidR="00FE402B">
        <w:rPr>
          <w:rFonts w:ascii="Arial" w:hAnsi="Arial" w:cs="Arial"/>
        </w:rPr>
        <w:t>are required to</w:t>
      </w:r>
      <w:r w:rsidRPr="000F1D78">
        <w:rPr>
          <w:rFonts w:ascii="Arial" w:hAnsi="Arial" w:cs="Arial"/>
        </w:rPr>
        <w:t xml:space="preserve"> offer an interview to any candidate who declares themselves as being disabled if they have met the essential criteria of the vacancy.</w:t>
      </w:r>
    </w:p>
    <w:p w14:paraId="252602B6" w14:textId="1DFA2EFC" w:rsidR="001D393E" w:rsidRDefault="00BD7D1F" w:rsidP="001D393E">
      <w:pPr>
        <w:pStyle w:val="Heading1"/>
        <w:numPr>
          <w:ilvl w:val="1"/>
          <w:numId w:val="1"/>
        </w:numPr>
        <w:ind w:left="720" w:hanging="360"/>
        <w:rPr>
          <w:rFonts w:ascii="Arial" w:hAnsi="Arial" w:cs="Arial"/>
          <w:b/>
          <w:color w:val="FF0000"/>
          <w:sz w:val="24"/>
          <w:szCs w:val="24"/>
        </w:rPr>
      </w:pPr>
      <w:bookmarkStart w:id="13" w:name="_Toc196302327"/>
      <w:bookmarkEnd w:id="13"/>
      <w:r>
        <w:rPr>
          <w:rFonts w:ascii="Arial" w:hAnsi="Arial" w:cs="Arial"/>
          <w:b/>
          <w:color w:val="FF0000"/>
          <w:sz w:val="24"/>
          <w:szCs w:val="24"/>
        </w:rPr>
        <w:t xml:space="preserve"> </w:t>
      </w:r>
      <w:bookmarkStart w:id="14" w:name="_Toc196302328"/>
      <w:r w:rsidR="001D393E" w:rsidRPr="001D393E">
        <w:rPr>
          <w:rFonts w:ascii="Arial" w:hAnsi="Arial" w:cs="Arial"/>
          <w:b/>
          <w:color w:val="FF0000"/>
          <w:sz w:val="24"/>
          <w:szCs w:val="24"/>
        </w:rPr>
        <w:t>Interview</w:t>
      </w:r>
      <w:r w:rsidR="00C27164">
        <w:rPr>
          <w:rFonts w:ascii="Arial" w:hAnsi="Arial" w:cs="Arial"/>
          <w:b/>
          <w:color w:val="FF0000"/>
          <w:sz w:val="24"/>
          <w:szCs w:val="24"/>
        </w:rPr>
        <w:t>s</w:t>
      </w:r>
      <w:bookmarkEnd w:id="14"/>
      <w:r w:rsidR="001D393E" w:rsidRPr="001D393E">
        <w:rPr>
          <w:rFonts w:ascii="Arial" w:hAnsi="Arial" w:cs="Arial"/>
          <w:b/>
          <w:color w:val="FF0000"/>
          <w:sz w:val="24"/>
          <w:szCs w:val="24"/>
        </w:rPr>
        <w:t xml:space="preserve"> </w:t>
      </w:r>
    </w:p>
    <w:p w14:paraId="3E42D90F" w14:textId="78FAC5A3" w:rsidR="00D5754E" w:rsidRDefault="00D5754E" w:rsidP="001D393E">
      <w:pPr>
        <w:rPr>
          <w:rFonts w:ascii="Arial" w:hAnsi="Arial" w:cs="Arial"/>
        </w:rPr>
      </w:pPr>
      <w:r w:rsidRPr="00F90356">
        <w:rPr>
          <w:rFonts w:ascii="Arial" w:hAnsi="Arial" w:cs="Arial"/>
        </w:rPr>
        <w:t>Interviews can either be carried out face to face at a Council premises or via video conferencing using</w:t>
      </w:r>
      <w:r w:rsidR="003E35E3">
        <w:rPr>
          <w:rFonts w:ascii="Arial" w:hAnsi="Arial" w:cs="Arial"/>
        </w:rPr>
        <w:t xml:space="preserve"> </w:t>
      </w:r>
      <w:r w:rsidRPr="00F90356">
        <w:rPr>
          <w:rFonts w:ascii="Arial" w:hAnsi="Arial" w:cs="Arial"/>
        </w:rPr>
        <w:t xml:space="preserve">Microsoft Teams. </w:t>
      </w:r>
      <w:r w:rsidR="001A774E">
        <w:rPr>
          <w:rFonts w:ascii="Arial" w:hAnsi="Arial" w:cs="Arial"/>
        </w:rPr>
        <w:t xml:space="preserve">On deciding </w:t>
      </w:r>
      <w:r w:rsidR="00BD7D1F">
        <w:rPr>
          <w:rFonts w:ascii="Arial" w:hAnsi="Arial" w:cs="Arial"/>
        </w:rPr>
        <w:t>up</w:t>
      </w:r>
      <w:r w:rsidR="001A774E">
        <w:rPr>
          <w:rFonts w:ascii="Arial" w:hAnsi="Arial" w:cs="Arial"/>
        </w:rPr>
        <w:t>on the method of interviewing</w:t>
      </w:r>
      <w:r w:rsidR="00BD7D1F">
        <w:rPr>
          <w:rFonts w:ascii="Arial" w:hAnsi="Arial" w:cs="Arial"/>
        </w:rPr>
        <w:t>,</w:t>
      </w:r>
      <w:r w:rsidR="001A774E">
        <w:rPr>
          <w:rFonts w:ascii="Arial" w:hAnsi="Arial" w:cs="Arial"/>
        </w:rPr>
        <w:t xml:space="preserve"> consideration should be given to the type of role, candidate skills to undertake via </w:t>
      </w:r>
      <w:r w:rsidR="003E35E3">
        <w:rPr>
          <w:rFonts w:ascii="Arial" w:hAnsi="Arial" w:cs="Arial"/>
        </w:rPr>
        <w:t xml:space="preserve">Microsoft </w:t>
      </w:r>
      <w:r w:rsidR="00BD7D1F">
        <w:rPr>
          <w:rFonts w:ascii="Arial" w:hAnsi="Arial" w:cs="Arial"/>
        </w:rPr>
        <w:t>T</w:t>
      </w:r>
      <w:r w:rsidR="003E35E3">
        <w:rPr>
          <w:rFonts w:ascii="Arial" w:hAnsi="Arial" w:cs="Arial"/>
        </w:rPr>
        <w:t>eams</w:t>
      </w:r>
      <w:r w:rsidR="00D31DD4">
        <w:rPr>
          <w:rFonts w:ascii="Arial" w:hAnsi="Arial" w:cs="Arial"/>
        </w:rPr>
        <w:t xml:space="preserve"> and accessibility. </w:t>
      </w:r>
    </w:p>
    <w:p w14:paraId="10C9CD96" w14:textId="77777777" w:rsidR="00A959C6" w:rsidRPr="00EE403D" w:rsidRDefault="00A959C6" w:rsidP="00EE403D">
      <w:pPr>
        <w:rPr>
          <w:rFonts w:ascii="Arial" w:hAnsi="Arial" w:cs="Arial"/>
          <w:b/>
          <w:color w:val="FF0000"/>
        </w:rPr>
      </w:pPr>
      <w:bookmarkStart w:id="15" w:name="_Toc54962254"/>
      <w:bookmarkStart w:id="16" w:name="_Toc158299550"/>
      <w:r w:rsidRPr="00EE403D">
        <w:rPr>
          <w:rFonts w:ascii="Arial" w:hAnsi="Arial" w:cs="Arial"/>
          <w:b/>
          <w:color w:val="FF0000"/>
        </w:rPr>
        <w:t>Interview Scoring</w:t>
      </w:r>
      <w:bookmarkEnd w:id="15"/>
      <w:bookmarkEnd w:id="16"/>
    </w:p>
    <w:p w14:paraId="28E0A59F" w14:textId="1A3D0684" w:rsidR="00A959C6" w:rsidRPr="000F1D78" w:rsidRDefault="00A959C6" w:rsidP="00A959C6">
      <w:pPr>
        <w:tabs>
          <w:tab w:val="left" w:pos="1200"/>
        </w:tabs>
        <w:rPr>
          <w:rFonts w:ascii="Arial" w:hAnsi="Arial" w:cs="Arial"/>
        </w:rPr>
      </w:pPr>
      <w:r w:rsidRPr="000F1D78">
        <w:rPr>
          <w:rFonts w:ascii="Arial" w:hAnsi="Arial" w:cs="Arial"/>
        </w:rPr>
        <w:t xml:space="preserve">Each member of the interview panel will score </w:t>
      </w:r>
      <w:r w:rsidR="00BD7D1F">
        <w:rPr>
          <w:rFonts w:ascii="Arial" w:hAnsi="Arial" w:cs="Arial"/>
        </w:rPr>
        <w:t xml:space="preserve">an </w:t>
      </w:r>
      <w:r w:rsidRPr="000F1D78">
        <w:rPr>
          <w:rFonts w:ascii="Arial" w:hAnsi="Arial" w:cs="Arial"/>
        </w:rPr>
        <w:t>applicant</w:t>
      </w:r>
      <w:r w:rsidR="00BD7D1F">
        <w:rPr>
          <w:rFonts w:ascii="Arial" w:hAnsi="Arial" w:cs="Arial"/>
        </w:rPr>
        <w:t>’</w:t>
      </w:r>
      <w:r w:rsidRPr="000F1D78">
        <w:rPr>
          <w:rFonts w:ascii="Arial" w:hAnsi="Arial" w:cs="Arial"/>
        </w:rPr>
        <w:t>s responses to the questions against the criteria set out in the person specification. The interview panel will agree the questions</w:t>
      </w:r>
      <w:r w:rsidR="00BD7D1F">
        <w:rPr>
          <w:rFonts w:ascii="Arial" w:hAnsi="Arial" w:cs="Arial"/>
        </w:rPr>
        <w:t>,</w:t>
      </w:r>
      <w:r w:rsidRPr="000F1D78">
        <w:rPr>
          <w:rFonts w:ascii="Arial" w:hAnsi="Arial" w:cs="Arial"/>
        </w:rPr>
        <w:t xml:space="preserve"> and the positive and negative indicators of the responses will be agreed prior to the interview. Candidates will be scored on a 1-8 scale for each question: </w:t>
      </w:r>
    </w:p>
    <w:p w14:paraId="4D3E8C18" w14:textId="60B11BA0" w:rsidR="00A959C6" w:rsidRPr="000F1D78" w:rsidRDefault="00BD7D1F" w:rsidP="00A959C6">
      <w:pPr>
        <w:pStyle w:val="ListParagraph"/>
        <w:numPr>
          <w:ilvl w:val="0"/>
          <w:numId w:val="38"/>
        </w:numPr>
        <w:tabs>
          <w:tab w:val="left" w:pos="1200"/>
        </w:tabs>
        <w:rPr>
          <w:rFonts w:ascii="Arial" w:hAnsi="Arial" w:cs="Arial"/>
        </w:rPr>
      </w:pPr>
      <w:r w:rsidRPr="000F1D78">
        <w:rPr>
          <w:rFonts w:ascii="Arial" w:hAnsi="Arial" w:cs="Arial"/>
        </w:rPr>
        <w:t xml:space="preserve">– </w:t>
      </w:r>
      <w:r w:rsidR="00A959C6" w:rsidRPr="000F1D78">
        <w:rPr>
          <w:rFonts w:ascii="Arial" w:hAnsi="Arial" w:cs="Arial"/>
        </w:rPr>
        <w:t xml:space="preserve">No evidence or significantly below the required standard </w:t>
      </w:r>
    </w:p>
    <w:p w14:paraId="73914B8F" w14:textId="77777777" w:rsidR="00A959C6" w:rsidRPr="000F1D78" w:rsidRDefault="00A959C6" w:rsidP="00A959C6">
      <w:pPr>
        <w:tabs>
          <w:tab w:val="left" w:pos="1200"/>
        </w:tabs>
        <w:ind w:left="360"/>
        <w:rPr>
          <w:rFonts w:ascii="Arial" w:hAnsi="Arial" w:cs="Arial"/>
        </w:rPr>
      </w:pPr>
      <w:r w:rsidRPr="000F1D78">
        <w:rPr>
          <w:rFonts w:ascii="Arial" w:hAnsi="Arial" w:cs="Arial"/>
        </w:rPr>
        <w:t xml:space="preserve">3 – Below the required standard </w:t>
      </w:r>
    </w:p>
    <w:p w14:paraId="280C9ACC" w14:textId="77777777" w:rsidR="00A959C6" w:rsidRPr="000F1D78" w:rsidRDefault="00A959C6" w:rsidP="00A959C6">
      <w:pPr>
        <w:tabs>
          <w:tab w:val="left" w:pos="1200"/>
        </w:tabs>
        <w:ind w:left="360"/>
        <w:rPr>
          <w:rFonts w:ascii="Arial" w:hAnsi="Arial" w:cs="Arial"/>
        </w:rPr>
      </w:pPr>
      <w:r w:rsidRPr="000F1D78">
        <w:rPr>
          <w:rFonts w:ascii="Arial" w:hAnsi="Arial" w:cs="Arial"/>
        </w:rPr>
        <w:t xml:space="preserve">5 – Meets required standard </w:t>
      </w:r>
    </w:p>
    <w:p w14:paraId="069B42AE" w14:textId="77777777" w:rsidR="00A959C6" w:rsidRPr="000F1D78" w:rsidRDefault="00A959C6" w:rsidP="00A959C6">
      <w:pPr>
        <w:tabs>
          <w:tab w:val="left" w:pos="1200"/>
        </w:tabs>
        <w:ind w:left="360"/>
        <w:rPr>
          <w:rFonts w:ascii="Arial" w:hAnsi="Arial" w:cs="Arial"/>
        </w:rPr>
      </w:pPr>
      <w:r w:rsidRPr="000F1D78">
        <w:rPr>
          <w:rFonts w:ascii="Arial" w:hAnsi="Arial" w:cs="Arial"/>
        </w:rPr>
        <w:t xml:space="preserve">8 – Significantly above the required standard </w:t>
      </w:r>
    </w:p>
    <w:p w14:paraId="0D59B407" w14:textId="057DB207" w:rsidR="00A959C6" w:rsidRPr="000F1D78" w:rsidRDefault="00A959C6" w:rsidP="00A959C6">
      <w:pPr>
        <w:tabs>
          <w:tab w:val="left" w:pos="1200"/>
        </w:tabs>
        <w:rPr>
          <w:rFonts w:ascii="Arial" w:hAnsi="Arial" w:cs="Arial"/>
        </w:rPr>
      </w:pPr>
      <w:r w:rsidRPr="000F1D78">
        <w:rPr>
          <w:rFonts w:ascii="Arial" w:hAnsi="Arial" w:cs="Arial"/>
        </w:rPr>
        <w:t xml:space="preserve">After the interview the interview panel will total the scores given to the candidates. The candidate with the highest score is the successful candidate. In circumstances where </w:t>
      </w:r>
      <w:r w:rsidRPr="000F1D78">
        <w:rPr>
          <w:rFonts w:ascii="Arial" w:hAnsi="Arial" w:cs="Arial"/>
        </w:rPr>
        <w:lastRenderedPageBreak/>
        <w:t>candidates have equal scores or undecided scores</w:t>
      </w:r>
      <w:r w:rsidR="00BD7D1F">
        <w:rPr>
          <w:rFonts w:ascii="Arial" w:hAnsi="Arial" w:cs="Arial"/>
        </w:rPr>
        <w:t>,</w:t>
      </w:r>
      <w:r w:rsidRPr="000F1D78">
        <w:rPr>
          <w:rFonts w:ascii="Arial" w:hAnsi="Arial" w:cs="Arial"/>
        </w:rPr>
        <w:t xml:space="preserve"> the panel can </w:t>
      </w:r>
      <w:r w:rsidR="00083569" w:rsidRPr="000F1D78">
        <w:rPr>
          <w:rFonts w:ascii="Arial" w:hAnsi="Arial" w:cs="Arial"/>
        </w:rPr>
        <w:t>choose</w:t>
      </w:r>
      <w:r w:rsidRPr="000F1D78">
        <w:rPr>
          <w:rFonts w:ascii="Arial" w:hAnsi="Arial" w:cs="Arial"/>
        </w:rPr>
        <w:t xml:space="preserve"> to have the candidates return for a second interview or the chair of the panel can have the final decision. </w:t>
      </w:r>
    </w:p>
    <w:p w14:paraId="2026EFCA" w14:textId="42237568" w:rsidR="00A959C6" w:rsidRPr="00F90356" w:rsidRDefault="00A959C6" w:rsidP="00A959C6">
      <w:pPr>
        <w:rPr>
          <w:rFonts w:ascii="Arial" w:hAnsi="Arial" w:cs="Arial"/>
        </w:rPr>
      </w:pPr>
      <w:r w:rsidRPr="000F1D78">
        <w:rPr>
          <w:rFonts w:ascii="Arial" w:hAnsi="Arial" w:cs="Arial"/>
        </w:rPr>
        <w:t>The required interview paperwork can be found in th</w:t>
      </w:r>
      <w:r w:rsidR="00BD7D1F">
        <w:rPr>
          <w:rFonts w:ascii="Arial" w:hAnsi="Arial" w:cs="Arial"/>
        </w:rPr>
        <w:t>is</w:t>
      </w:r>
      <w:r w:rsidRPr="000F1D78">
        <w:rPr>
          <w:rFonts w:ascii="Arial" w:hAnsi="Arial" w:cs="Arial"/>
        </w:rPr>
        <w:t xml:space="preserve"> Recruitment and Selection Toolkit</w:t>
      </w:r>
      <w:r w:rsidR="00BD7D1F">
        <w:rPr>
          <w:rFonts w:ascii="Arial" w:hAnsi="Arial" w:cs="Arial"/>
        </w:rPr>
        <w:t>.</w:t>
      </w:r>
    </w:p>
    <w:p w14:paraId="4EB9988C" w14:textId="15725B2F" w:rsidR="00072602" w:rsidRPr="00253C36" w:rsidRDefault="00AB4973" w:rsidP="001D393E">
      <w:pPr>
        <w:pStyle w:val="Heading1"/>
        <w:numPr>
          <w:ilvl w:val="2"/>
          <w:numId w:val="1"/>
        </w:numPr>
        <w:rPr>
          <w:rFonts w:ascii="Arial" w:hAnsi="Arial" w:cs="Arial"/>
          <w:b/>
          <w:color w:val="FF0000"/>
          <w:sz w:val="24"/>
          <w:szCs w:val="24"/>
        </w:rPr>
      </w:pPr>
      <w:bookmarkStart w:id="17" w:name="_Toc196302329"/>
      <w:r>
        <w:rPr>
          <w:rFonts w:ascii="Arial" w:hAnsi="Arial" w:cs="Arial"/>
          <w:b/>
          <w:color w:val="FF0000"/>
          <w:sz w:val="24"/>
          <w:szCs w:val="24"/>
        </w:rPr>
        <w:t>Face-to-</w:t>
      </w:r>
      <w:r w:rsidR="001D393E">
        <w:rPr>
          <w:rFonts w:ascii="Arial" w:hAnsi="Arial" w:cs="Arial"/>
          <w:b/>
          <w:color w:val="FF0000"/>
          <w:sz w:val="24"/>
          <w:szCs w:val="24"/>
        </w:rPr>
        <w:t xml:space="preserve">Face </w:t>
      </w:r>
      <w:r w:rsidR="00195F77" w:rsidRPr="00253C36">
        <w:rPr>
          <w:rFonts w:ascii="Arial" w:hAnsi="Arial" w:cs="Arial"/>
          <w:b/>
          <w:color w:val="FF0000"/>
          <w:sz w:val="24"/>
          <w:szCs w:val="24"/>
        </w:rPr>
        <w:t>I</w:t>
      </w:r>
      <w:r w:rsidR="00072602" w:rsidRPr="00253C36">
        <w:rPr>
          <w:rFonts w:ascii="Arial" w:hAnsi="Arial" w:cs="Arial"/>
          <w:b/>
          <w:color w:val="FF0000"/>
          <w:sz w:val="24"/>
          <w:szCs w:val="24"/>
        </w:rPr>
        <w:t>nterview</w:t>
      </w:r>
      <w:bookmarkEnd w:id="17"/>
      <w:r w:rsidR="00072602" w:rsidRPr="00253C36">
        <w:rPr>
          <w:rFonts w:ascii="Arial" w:hAnsi="Arial" w:cs="Arial"/>
          <w:b/>
          <w:color w:val="FF0000"/>
          <w:sz w:val="24"/>
          <w:szCs w:val="24"/>
        </w:rPr>
        <w:t xml:space="preserve"> </w:t>
      </w:r>
    </w:p>
    <w:p w14:paraId="411E22F4" w14:textId="588054AA" w:rsidR="001D393E" w:rsidRDefault="00072602" w:rsidP="0089786B">
      <w:pPr>
        <w:tabs>
          <w:tab w:val="left" w:pos="1200"/>
        </w:tabs>
        <w:rPr>
          <w:rFonts w:ascii="Arial" w:hAnsi="Arial" w:cs="Arial"/>
        </w:rPr>
      </w:pPr>
      <w:r w:rsidRPr="00253C36">
        <w:rPr>
          <w:rFonts w:ascii="Arial" w:hAnsi="Arial" w:cs="Arial"/>
        </w:rPr>
        <w:t>Those shortlisted should be invited to interview</w:t>
      </w:r>
      <w:r w:rsidR="00D5754E">
        <w:rPr>
          <w:rFonts w:ascii="Arial" w:hAnsi="Arial" w:cs="Arial"/>
        </w:rPr>
        <w:t xml:space="preserve"> via </w:t>
      </w:r>
      <w:proofErr w:type="spellStart"/>
      <w:r w:rsidR="00AB4973">
        <w:rPr>
          <w:rFonts w:ascii="Arial" w:hAnsi="Arial" w:cs="Arial"/>
        </w:rPr>
        <w:t>Talentlink</w:t>
      </w:r>
      <w:proofErr w:type="spellEnd"/>
      <w:r w:rsidRPr="00253C36">
        <w:rPr>
          <w:rFonts w:ascii="Arial" w:hAnsi="Arial" w:cs="Arial"/>
        </w:rPr>
        <w:t>.</w:t>
      </w:r>
      <w:r w:rsidR="00326A8F">
        <w:rPr>
          <w:rFonts w:ascii="Arial" w:hAnsi="Arial" w:cs="Arial"/>
        </w:rPr>
        <w:t xml:space="preserve"> When preparing for the interview</w:t>
      </w:r>
      <w:r w:rsidR="00AB4973">
        <w:rPr>
          <w:rFonts w:ascii="Arial" w:hAnsi="Arial" w:cs="Arial"/>
        </w:rPr>
        <w:t>,</w:t>
      </w:r>
      <w:r w:rsidR="00326A8F">
        <w:rPr>
          <w:rFonts w:ascii="Arial" w:hAnsi="Arial" w:cs="Arial"/>
        </w:rPr>
        <w:t xml:space="preserve"> arrangements should be made for a suitable and accessible venue, enough time</w:t>
      </w:r>
      <w:r w:rsidR="00AB4973">
        <w:rPr>
          <w:rFonts w:ascii="Arial" w:hAnsi="Arial" w:cs="Arial"/>
        </w:rPr>
        <w:t xml:space="preserve"> should be allowed</w:t>
      </w:r>
      <w:r w:rsidR="00326A8F">
        <w:rPr>
          <w:rFonts w:ascii="Arial" w:hAnsi="Arial" w:cs="Arial"/>
        </w:rPr>
        <w:t xml:space="preserve"> for the interview to take place and </w:t>
      </w:r>
      <w:r w:rsidR="00AB4973">
        <w:rPr>
          <w:rFonts w:ascii="Arial" w:hAnsi="Arial" w:cs="Arial"/>
        </w:rPr>
        <w:t xml:space="preserve">there should be </w:t>
      </w:r>
      <w:r w:rsidR="00326A8F">
        <w:rPr>
          <w:rFonts w:ascii="Arial" w:hAnsi="Arial" w:cs="Arial"/>
        </w:rPr>
        <w:t xml:space="preserve">sufficient breaks between candidates. Ensure candidates have access to fresh drinking water and washroom facilities. Ensure you have all relevant documentation </w:t>
      </w:r>
      <w:r w:rsidR="00AB4973">
        <w:rPr>
          <w:rFonts w:ascii="Arial" w:hAnsi="Arial" w:cs="Arial"/>
        </w:rPr>
        <w:t xml:space="preserve">–  e.g. </w:t>
      </w:r>
      <w:r w:rsidR="00326A8F">
        <w:rPr>
          <w:rFonts w:ascii="Arial" w:hAnsi="Arial" w:cs="Arial"/>
        </w:rPr>
        <w:t>Panel Interview and Scoring Summary (</w:t>
      </w:r>
      <w:r w:rsidR="00AB4973">
        <w:rPr>
          <w:rFonts w:ascii="Arial" w:hAnsi="Arial" w:cs="Arial"/>
        </w:rPr>
        <w:t xml:space="preserve">Appendix </w:t>
      </w:r>
      <w:r w:rsidR="00326A8F">
        <w:rPr>
          <w:rFonts w:ascii="Arial" w:hAnsi="Arial" w:cs="Arial"/>
        </w:rPr>
        <w:t>3)</w:t>
      </w:r>
      <w:r w:rsidR="00AB4973">
        <w:rPr>
          <w:rFonts w:ascii="Arial" w:hAnsi="Arial" w:cs="Arial"/>
        </w:rPr>
        <w:t xml:space="preserve"> and</w:t>
      </w:r>
      <w:r w:rsidR="00326A8F">
        <w:rPr>
          <w:rFonts w:ascii="Arial" w:hAnsi="Arial" w:cs="Arial"/>
        </w:rPr>
        <w:t xml:space="preserve"> Question Competence Sheet (</w:t>
      </w:r>
      <w:r w:rsidR="00AB4973">
        <w:rPr>
          <w:rFonts w:ascii="Arial" w:hAnsi="Arial" w:cs="Arial"/>
        </w:rPr>
        <w:t xml:space="preserve">Appendix </w:t>
      </w:r>
      <w:r w:rsidR="00326A8F">
        <w:rPr>
          <w:rFonts w:ascii="Arial" w:hAnsi="Arial" w:cs="Arial"/>
        </w:rPr>
        <w:t>4)</w:t>
      </w:r>
      <w:r w:rsidR="00AB4973">
        <w:rPr>
          <w:rFonts w:ascii="Arial" w:hAnsi="Arial" w:cs="Arial"/>
        </w:rPr>
        <w:t>.</w:t>
      </w:r>
    </w:p>
    <w:p w14:paraId="0E0A85F2" w14:textId="17F62CA0" w:rsidR="001D393E" w:rsidRDefault="003E35E3" w:rsidP="001D393E">
      <w:pPr>
        <w:pStyle w:val="Heading1"/>
        <w:numPr>
          <w:ilvl w:val="2"/>
          <w:numId w:val="1"/>
        </w:numPr>
        <w:rPr>
          <w:rFonts w:ascii="Arial" w:hAnsi="Arial" w:cs="Arial"/>
          <w:b/>
          <w:color w:val="FF0000"/>
          <w:sz w:val="24"/>
          <w:szCs w:val="24"/>
        </w:rPr>
      </w:pPr>
      <w:bookmarkStart w:id="18" w:name="_Toc196302330"/>
      <w:r>
        <w:rPr>
          <w:rFonts w:ascii="Arial" w:hAnsi="Arial" w:cs="Arial"/>
          <w:b/>
          <w:color w:val="FF0000"/>
          <w:sz w:val="24"/>
          <w:szCs w:val="24"/>
        </w:rPr>
        <w:t>Microsoft Teams Interview</w:t>
      </w:r>
      <w:bookmarkEnd w:id="18"/>
    </w:p>
    <w:p w14:paraId="44C15F51" w14:textId="4E3CF5A4" w:rsidR="001D393E" w:rsidRDefault="00D5754E" w:rsidP="0089786B">
      <w:pPr>
        <w:tabs>
          <w:tab w:val="left" w:pos="1200"/>
        </w:tabs>
        <w:rPr>
          <w:rFonts w:ascii="Arial" w:hAnsi="Arial" w:cs="Arial"/>
        </w:rPr>
      </w:pPr>
      <w:r>
        <w:rPr>
          <w:rFonts w:ascii="Arial" w:hAnsi="Arial" w:cs="Arial"/>
        </w:rPr>
        <w:t xml:space="preserve">For a </w:t>
      </w:r>
      <w:r w:rsidR="00E123D0">
        <w:rPr>
          <w:rFonts w:ascii="Arial" w:hAnsi="Arial" w:cs="Arial"/>
        </w:rPr>
        <w:t xml:space="preserve">video </w:t>
      </w:r>
      <w:r w:rsidR="006B43CE">
        <w:rPr>
          <w:rFonts w:ascii="Arial" w:hAnsi="Arial" w:cs="Arial"/>
        </w:rPr>
        <w:t>conferencing interview</w:t>
      </w:r>
      <w:r>
        <w:rPr>
          <w:rFonts w:ascii="Arial" w:hAnsi="Arial" w:cs="Arial"/>
        </w:rPr>
        <w:t>, candidates must still be invited to interview via</w:t>
      </w:r>
      <w:r w:rsidR="00AB2937">
        <w:rPr>
          <w:rFonts w:ascii="Arial" w:hAnsi="Arial" w:cs="Arial"/>
        </w:rPr>
        <w:t xml:space="preserve"> </w:t>
      </w:r>
      <w:proofErr w:type="spellStart"/>
      <w:r w:rsidR="00AB2937">
        <w:rPr>
          <w:rFonts w:ascii="Arial" w:hAnsi="Arial" w:cs="Arial"/>
        </w:rPr>
        <w:t>Talentlink</w:t>
      </w:r>
      <w:proofErr w:type="spellEnd"/>
      <w:r>
        <w:rPr>
          <w:rFonts w:ascii="Arial" w:hAnsi="Arial" w:cs="Arial"/>
        </w:rPr>
        <w:t>. As detailed in the Microsoft Teams interview guidance</w:t>
      </w:r>
      <w:r w:rsidR="00AB2937">
        <w:rPr>
          <w:rFonts w:ascii="Arial" w:hAnsi="Arial" w:cs="Arial"/>
        </w:rPr>
        <w:t>,</w:t>
      </w:r>
      <w:r>
        <w:rPr>
          <w:rFonts w:ascii="Arial" w:hAnsi="Arial" w:cs="Arial"/>
        </w:rPr>
        <w:t xml:space="preserve"> this email must include further details on how the candidate can join the interview. </w:t>
      </w:r>
    </w:p>
    <w:p w14:paraId="49728E6D" w14:textId="13A88666" w:rsidR="00D5754E" w:rsidRDefault="00381426" w:rsidP="0089786B">
      <w:pPr>
        <w:tabs>
          <w:tab w:val="left" w:pos="1200"/>
        </w:tabs>
        <w:rPr>
          <w:rFonts w:ascii="Arial" w:hAnsi="Arial" w:cs="Arial"/>
        </w:rPr>
      </w:pPr>
      <w:r>
        <w:rPr>
          <w:rFonts w:ascii="Arial" w:hAnsi="Arial" w:cs="Arial"/>
        </w:rPr>
        <w:t>If</w:t>
      </w:r>
      <w:r w:rsidR="00FE402B">
        <w:rPr>
          <w:rFonts w:ascii="Arial" w:hAnsi="Arial" w:cs="Arial"/>
        </w:rPr>
        <w:t xml:space="preserve"> being interviewed via MS</w:t>
      </w:r>
      <w:r>
        <w:rPr>
          <w:rFonts w:ascii="Arial" w:hAnsi="Arial" w:cs="Arial"/>
        </w:rPr>
        <w:t xml:space="preserve"> Teams</w:t>
      </w:r>
      <w:r w:rsidR="00AB2937">
        <w:rPr>
          <w:rFonts w:ascii="Arial" w:hAnsi="Arial" w:cs="Arial"/>
        </w:rPr>
        <w:t>,</w:t>
      </w:r>
      <w:r>
        <w:rPr>
          <w:rFonts w:ascii="Arial" w:hAnsi="Arial" w:cs="Arial"/>
        </w:rPr>
        <w:t xml:space="preserve"> the manager must meet the appointed candidate at a later date</w:t>
      </w:r>
      <w:r w:rsidR="00FE402B">
        <w:rPr>
          <w:rFonts w:ascii="Arial" w:hAnsi="Arial" w:cs="Arial"/>
        </w:rPr>
        <w:t>, face to face,</w:t>
      </w:r>
      <w:r>
        <w:rPr>
          <w:rFonts w:ascii="Arial" w:hAnsi="Arial" w:cs="Arial"/>
        </w:rPr>
        <w:t xml:space="preserve"> to undertake an ID and Right to Work check.</w:t>
      </w:r>
      <w:r w:rsidR="0071178D">
        <w:rPr>
          <w:rFonts w:ascii="Arial" w:hAnsi="Arial" w:cs="Arial"/>
        </w:rPr>
        <w:t xml:space="preserve"> </w:t>
      </w:r>
    </w:p>
    <w:p w14:paraId="556C8DBE" w14:textId="457824FE" w:rsidR="0069492A" w:rsidRDefault="0069492A" w:rsidP="0089786B">
      <w:pPr>
        <w:tabs>
          <w:tab w:val="left" w:pos="1200"/>
        </w:tabs>
        <w:rPr>
          <w:rFonts w:ascii="Arial" w:hAnsi="Arial" w:cs="Arial"/>
        </w:rPr>
      </w:pPr>
      <w:r>
        <w:rPr>
          <w:rFonts w:ascii="Arial" w:hAnsi="Arial" w:cs="Arial"/>
        </w:rPr>
        <w:t>Please see below for guidance for candidates and managers</w:t>
      </w:r>
      <w:r w:rsidR="0018564B">
        <w:rPr>
          <w:rFonts w:ascii="Arial" w:hAnsi="Arial" w:cs="Arial"/>
        </w:rPr>
        <w:t>.</w:t>
      </w:r>
    </w:p>
    <w:p w14:paraId="7A25A399" w14:textId="703612C2" w:rsidR="002E7A37" w:rsidRDefault="002E7A37" w:rsidP="0089786B">
      <w:pPr>
        <w:tabs>
          <w:tab w:val="left" w:pos="1200"/>
        </w:tabs>
        <w:rPr>
          <w:rFonts w:ascii="Arial" w:hAnsi="Arial" w:cs="Arial"/>
        </w:rPr>
      </w:pPr>
      <w:r>
        <w:rPr>
          <w:rFonts w:ascii="Arial" w:hAnsi="Arial" w:cs="Arial"/>
        </w:rPr>
        <w:t xml:space="preserve"> </w:t>
      </w:r>
    </w:p>
    <w:bookmarkStart w:id="19" w:name="_MON_1807094088"/>
    <w:bookmarkEnd w:id="19"/>
    <w:p w14:paraId="11021341" w14:textId="09C3C11F" w:rsidR="00390E09" w:rsidRDefault="007E6CCA" w:rsidP="0089786B">
      <w:pPr>
        <w:tabs>
          <w:tab w:val="left" w:pos="1200"/>
        </w:tabs>
        <w:rPr>
          <w:rFonts w:ascii="Arial" w:hAnsi="Arial" w:cs="Arial"/>
        </w:rPr>
      </w:pPr>
      <w:r>
        <w:rPr>
          <w:rFonts w:ascii="Arial" w:hAnsi="Arial" w:cs="Arial"/>
        </w:rPr>
        <w:object w:dxaOrig="1508" w:dyaOrig="984" w14:anchorId="5A24C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5pt" o:ole="">
            <v:imagedata r:id="rId12" o:title=""/>
          </v:shape>
          <o:OLEObject Type="Embed" ProgID="Word.Document.12" ShapeID="_x0000_i1025" DrawAspect="Icon" ObjectID="_1807094987" r:id="rId13">
            <o:FieldCodes>\s</o:FieldCodes>
          </o:OLEObject>
        </w:object>
      </w:r>
      <w:r>
        <w:rPr>
          <w:rFonts w:ascii="Arial" w:hAnsi="Arial" w:cs="Arial"/>
        </w:rPr>
        <w:t xml:space="preserve">   </w:t>
      </w:r>
      <w:bookmarkStart w:id="20" w:name="_MON_1807094114"/>
      <w:bookmarkEnd w:id="20"/>
      <w:r>
        <w:rPr>
          <w:rFonts w:ascii="Arial" w:hAnsi="Arial" w:cs="Arial"/>
        </w:rPr>
        <w:object w:dxaOrig="1508" w:dyaOrig="984" w14:anchorId="35D48ACB">
          <v:shape id="_x0000_i1026" type="#_x0000_t75" style="width:75.5pt;height:49.5pt" o:ole="">
            <v:imagedata r:id="rId14" o:title=""/>
          </v:shape>
          <o:OLEObject Type="Embed" ProgID="Word.Document.12" ShapeID="_x0000_i1026" DrawAspect="Icon" ObjectID="_1807094988" r:id="rId15">
            <o:FieldCodes>\s</o:FieldCodes>
          </o:OLEObject>
        </w:object>
      </w:r>
    </w:p>
    <w:p w14:paraId="17A96308" w14:textId="77777777" w:rsidR="00D5754E" w:rsidRPr="00253C36" w:rsidRDefault="00D5754E" w:rsidP="0089786B">
      <w:pPr>
        <w:tabs>
          <w:tab w:val="left" w:pos="1200"/>
        </w:tabs>
        <w:rPr>
          <w:rFonts w:ascii="Arial" w:hAnsi="Arial" w:cs="Arial"/>
        </w:rPr>
      </w:pPr>
    </w:p>
    <w:p w14:paraId="5848E925" w14:textId="6D98AA03" w:rsidR="00A002AE" w:rsidRPr="00253C36" w:rsidRDefault="00F452F3" w:rsidP="00A002AE">
      <w:pPr>
        <w:pStyle w:val="Heading1"/>
        <w:numPr>
          <w:ilvl w:val="2"/>
          <w:numId w:val="1"/>
        </w:numPr>
        <w:rPr>
          <w:rFonts w:ascii="Arial" w:hAnsi="Arial" w:cs="Arial"/>
          <w:b/>
          <w:color w:val="FF0000"/>
          <w:sz w:val="24"/>
          <w:szCs w:val="24"/>
        </w:rPr>
      </w:pPr>
      <w:r>
        <w:rPr>
          <w:rFonts w:ascii="Arial" w:hAnsi="Arial" w:cs="Arial"/>
          <w:b/>
          <w:color w:val="FF0000"/>
          <w:sz w:val="24"/>
          <w:szCs w:val="24"/>
        </w:rPr>
        <w:t xml:space="preserve"> </w:t>
      </w:r>
      <w:bookmarkStart w:id="21" w:name="_Toc196302331"/>
      <w:r w:rsidR="00106AA2" w:rsidRPr="00253C36">
        <w:rPr>
          <w:rFonts w:ascii="Arial" w:hAnsi="Arial" w:cs="Arial"/>
          <w:b/>
          <w:color w:val="FF0000"/>
          <w:sz w:val="24"/>
          <w:szCs w:val="24"/>
        </w:rPr>
        <w:t>Questions</w:t>
      </w:r>
      <w:bookmarkEnd w:id="21"/>
      <w:r w:rsidR="00106AA2" w:rsidRPr="00253C36">
        <w:rPr>
          <w:rFonts w:ascii="Arial" w:hAnsi="Arial" w:cs="Arial"/>
          <w:b/>
          <w:color w:val="FF0000"/>
          <w:sz w:val="24"/>
          <w:szCs w:val="24"/>
        </w:rPr>
        <w:t xml:space="preserve"> </w:t>
      </w:r>
    </w:p>
    <w:p w14:paraId="12743ECF" w14:textId="77777777" w:rsidR="003A565B" w:rsidRDefault="00106AA2" w:rsidP="00A002AE">
      <w:pPr>
        <w:tabs>
          <w:tab w:val="left" w:pos="1200"/>
        </w:tabs>
        <w:rPr>
          <w:rFonts w:ascii="Arial" w:hAnsi="Arial" w:cs="Arial"/>
        </w:rPr>
      </w:pPr>
      <w:r w:rsidRPr="00253C36">
        <w:rPr>
          <w:rFonts w:ascii="Arial" w:hAnsi="Arial" w:cs="Arial"/>
        </w:rPr>
        <w:t xml:space="preserve">Panel members must meet to discuss and agree questions for the interview. The questions must be clear and concise. The same questions must be asked to all interviewees to ensure consistency. </w:t>
      </w:r>
    </w:p>
    <w:p w14:paraId="06E4F5B9" w14:textId="5C330B6B" w:rsidR="003A565B" w:rsidRDefault="003A565B" w:rsidP="00A002AE">
      <w:pPr>
        <w:tabs>
          <w:tab w:val="left" w:pos="1200"/>
        </w:tabs>
        <w:rPr>
          <w:rFonts w:ascii="Arial" w:hAnsi="Arial" w:cs="Arial"/>
        </w:rPr>
      </w:pPr>
      <w:r>
        <w:rPr>
          <w:rFonts w:ascii="Arial" w:hAnsi="Arial" w:cs="Arial"/>
        </w:rPr>
        <w:t xml:space="preserve">Interview questions must be related to a competency outlined in the person specification on the role profile. </w:t>
      </w:r>
    </w:p>
    <w:p w14:paraId="002515F9" w14:textId="109A34B6" w:rsidR="00106AA2" w:rsidRPr="00254D5D" w:rsidRDefault="00106AA2" w:rsidP="00A002AE">
      <w:pPr>
        <w:tabs>
          <w:tab w:val="left" w:pos="1200"/>
        </w:tabs>
        <w:rPr>
          <w:rFonts w:ascii="Arial" w:hAnsi="Arial" w:cs="Arial"/>
        </w:rPr>
      </w:pPr>
      <w:r w:rsidRPr="00253C36">
        <w:rPr>
          <w:rFonts w:ascii="Arial" w:hAnsi="Arial" w:cs="Arial"/>
        </w:rPr>
        <w:t xml:space="preserve">A scoring system must be devised to show what answer is expected from each question. It should be agreed prior to the interview, which panel member is asking which question. </w:t>
      </w:r>
    </w:p>
    <w:p w14:paraId="29C8A9A8" w14:textId="03CA6E8E" w:rsidR="00106AA2" w:rsidRPr="00254D5D" w:rsidRDefault="00F452F3" w:rsidP="00A002AE">
      <w:pPr>
        <w:pStyle w:val="Heading1"/>
        <w:numPr>
          <w:ilvl w:val="2"/>
          <w:numId w:val="1"/>
        </w:numPr>
        <w:rPr>
          <w:rFonts w:ascii="Arial" w:hAnsi="Arial" w:cs="Arial"/>
          <w:b/>
          <w:color w:val="FF0000"/>
          <w:sz w:val="24"/>
          <w:szCs w:val="24"/>
        </w:rPr>
      </w:pPr>
      <w:r>
        <w:rPr>
          <w:rFonts w:ascii="Arial" w:hAnsi="Arial" w:cs="Arial"/>
          <w:b/>
          <w:color w:val="FF0000"/>
          <w:sz w:val="24"/>
          <w:szCs w:val="24"/>
        </w:rPr>
        <w:t xml:space="preserve"> </w:t>
      </w:r>
      <w:bookmarkStart w:id="22" w:name="_Toc196302332"/>
      <w:r w:rsidR="00106AA2" w:rsidRPr="00254D5D">
        <w:rPr>
          <w:rFonts w:ascii="Arial" w:hAnsi="Arial" w:cs="Arial"/>
          <w:b/>
          <w:color w:val="FF0000"/>
          <w:sz w:val="24"/>
          <w:szCs w:val="24"/>
        </w:rPr>
        <w:t>Order of the interview</w:t>
      </w:r>
      <w:bookmarkEnd w:id="22"/>
      <w:r w:rsidR="00106AA2" w:rsidRPr="00254D5D">
        <w:rPr>
          <w:rFonts w:ascii="Arial" w:hAnsi="Arial" w:cs="Arial"/>
          <w:b/>
          <w:color w:val="FF0000"/>
          <w:sz w:val="24"/>
          <w:szCs w:val="24"/>
        </w:rPr>
        <w:t xml:space="preserve"> </w:t>
      </w:r>
    </w:p>
    <w:p w14:paraId="5EDFD036" w14:textId="6862F07D" w:rsidR="00831287" w:rsidRPr="00254D5D" w:rsidRDefault="00831287" w:rsidP="00106AA2">
      <w:pPr>
        <w:tabs>
          <w:tab w:val="left" w:pos="1200"/>
        </w:tabs>
        <w:rPr>
          <w:rFonts w:ascii="Arial" w:hAnsi="Arial" w:cs="Arial"/>
        </w:rPr>
      </w:pPr>
      <w:r w:rsidRPr="00254D5D">
        <w:rPr>
          <w:rFonts w:ascii="Arial" w:hAnsi="Arial" w:cs="Arial"/>
        </w:rPr>
        <w:t>The head of the panel must introduce each member of the panel with their name and job title</w:t>
      </w:r>
      <w:r w:rsidR="00F452F3">
        <w:rPr>
          <w:rFonts w:ascii="Arial" w:hAnsi="Arial" w:cs="Arial"/>
        </w:rPr>
        <w:t>,</w:t>
      </w:r>
      <w:r w:rsidR="008C7640">
        <w:rPr>
          <w:rFonts w:ascii="Arial" w:hAnsi="Arial" w:cs="Arial"/>
        </w:rPr>
        <w:t xml:space="preserve"> and make the candidate feel welcome</w:t>
      </w:r>
    </w:p>
    <w:p w14:paraId="4B438A13" w14:textId="0B32D29F" w:rsidR="00831287" w:rsidRPr="00254D5D" w:rsidRDefault="00831287" w:rsidP="00106AA2">
      <w:pPr>
        <w:tabs>
          <w:tab w:val="left" w:pos="1200"/>
        </w:tabs>
        <w:rPr>
          <w:rFonts w:ascii="Arial" w:hAnsi="Arial" w:cs="Arial"/>
        </w:rPr>
      </w:pPr>
      <w:r w:rsidRPr="00254D5D">
        <w:rPr>
          <w:rFonts w:ascii="Arial" w:hAnsi="Arial" w:cs="Arial"/>
        </w:rPr>
        <w:t>When one panel member is asking a question they should not be taking notes. The other panel members should be note</w:t>
      </w:r>
      <w:r w:rsidR="00F452F3">
        <w:rPr>
          <w:rFonts w:ascii="Arial" w:hAnsi="Arial" w:cs="Arial"/>
        </w:rPr>
        <w:t>-</w:t>
      </w:r>
      <w:r w:rsidRPr="00254D5D">
        <w:rPr>
          <w:rFonts w:ascii="Arial" w:hAnsi="Arial" w:cs="Arial"/>
        </w:rPr>
        <w:t xml:space="preserve">takers during questions they have not asked. This ensures there is not a situation where all panel members have their heads down writing while </w:t>
      </w:r>
      <w:r w:rsidR="00DB71D3" w:rsidRPr="00254D5D">
        <w:rPr>
          <w:rFonts w:ascii="Arial" w:hAnsi="Arial" w:cs="Arial"/>
        </w:rPr>
        <w:t>an</w:t>
      </w:r>
      <w:r w:rsidRPr="00254D5D">
        <w:rPr>
          <w:rFonts w:ascii="Arial" w:hAnsi="Arial" w:cs="Arial"/>
        </w:rPr>
        <w:t xml:space="preserve"> interviewee is speaking. </w:t>
      </w:r>
    </w:p>
    <w:p w14:paraId="7914C84D" w14:textId="1784B4E5" w:rsidR="00831287" w:rsidRPr="00254D5D" w:rsidRDefault="00831287" w:rsidP="00106AA2">
      <w:pPr>
        <w:tabs>
          <w:tab w:val="left" w:pos="1200"/>
        </w:tabs>
        <w:rPr>
          <w:rFonts w:ascii="Arial" w:hAnsi="Arial" w:cs="Arial"/>
        </w:rPr>
      </w:pPr>
      <w:r w:rsidRPr="00254D5D">
        <w:rPr>
          <w:rFonts w:ascii="Arial" w:hAnsi="Arial" w:cs="Arial"/>
        </w:rPr>
        <w:t xml:space="preserve">Where a question has not been answered sufficiently, the interview panel can ask probing questions. However, there </w:t>
      </w:r>
      <w:r w:rsidR="00F452F3">
        <w:rPr>
          <w:rFonts w:ascii="Arial" w:hAnsi="Arial" w:cs="Arial"/>
        </w:rPr>
        <w:t>should be</w:t>
      </w:r>
      <w:r w:rsidR="00F452F3" w:rsidRPr="00254D5D">
        <w:rPr>
          <w:rFonts w:ascii="Arial" w:hAnsi="Arial" w:cs="Arial"/>
        </w:rPr>
        <w:t xml:space="preserve"> </w:t>
      </w:r>
      <w:r w:rsidRPr="00254D5D">
        <w:rPr>
          <w:rFonts w:ascii="Arial" w:hAnsi="Arial" w:cs="Arial"/>
        </w:rPr>
        <w:t xml:space="preserve">consistency </w:t>
      </w:r>
      <w:r w:rsidR="00F452F3">
        <w:rPr>
          <w:rFonts w:ascii="Arial" w:hAnsi="Arial" w:cs="Arial"/>
        </w:rPr>
        <w:t>in terms of</w:t>
      </w:r>
      <w:r w:rsidRPr="00254D5D">
        <w:rPr>
          <w:rFonts w:ascii="Arial" w:hAnsi="Arial" w:cs="Arial"/>
        </w:rPr>
        <w:t xml:space="preserve"> questions being asked </w:t>
      </w:r>
      <w:r w:rsidR="00F452F3">
        <w:rPr>
          <w:rFonts w:ascii="Arial" w:hAnsi="Arial" w:cs="Arial"/>
        </w:rPr>
        <w:t>across</w:t>
      </w:r>
      <w:r w:rsidR="00F452F3" w:rsidRPr="00254D5D">
        <w:rPr>
          <w:rFonts w:ascii="Arial" w:hAnsi="Arial" w:cs="Arial"/>
        </w:rPr>
        <w:t xml:space="preserve"> </w:t>
      </w:r>
      <w:r w:rsidRPr="00254D5D">
        <w:rPr>
          <w:rFonts w:ascii="Arial" w:hAnsi="Arial" w:cs="Arial"/>
        </w:rPr>
        <w:t xml:space="preserve">all candidates. </w:t>
      </w:r>
    </w:p>
    <w:p w14:paraId="49E3A5A7" w14:textId="3FE356B7" w:rsidR="008C7640" w:rsidRDefault="00DC7E1B" w:rsidP="00106AA2">
      <w:pPr>
        <w:tabs>
          <w:tab w:val="left" w:pos="1200"/>
        </w:tabs>
        <w:rPr>
          <w:rFonts w:ascii="Arial" w:hAnsi="Arial" w:cs="Arial"/>
        </w:rPr>
      </w:pPr>
      <w:r w:rsidRPr="00254D5D">
        <w:rPr>
          <w:rFonts w:ascii="Arial" w:hAnsi="Arial" w:cs="Arial"/>
        </w:rPr>
        <w:lastRenderedPageBreak/>
        <w:t>Prior to the close of the interview</w:t>
      </w:r>
      <w:r w:rsidR="00F452F3">
        <w:rPr>
          <w:rFonts w:ascii="Arial" w:hAnsi="Arial" w:cs="Arial"/>
        </w:rPr>
        <w:t>,</w:t>
      </w:r>
      <w:r w:rsidRPr="00254D5D">
        <w:rPr>
          <w:rFonts w:ascii="Arial" w:hAnsi="Arial" w:cs="Arial"/>
        </w:rPr>
        <w:t xml:space="preserve"> the </w:t>
      </w:r>
      <w:r w:rsidR="00F452F3">
        <w:rPr>
          <w:rFonts w:ascii="Arial" w:hAnsi="Arial" w:cs="Arial"/>
        </w:rPr>
        <w:t>interviewee</w:t>
      </w:r>
      <w:r w:rsidR="00F452F3" w:rsidRPr="00254D5D">
        <w:rPr>
          <w:rFonts w:ascii="Arial" w:hAnsi="Arial" w:cs="Arial"/>
        </w:rPr>
        <w:t xml:space="preserve"> </w:t>
      </w:r>
      <w:r w:rsidRPr="00254D5D">
        <w:rPr>
          <w:rFonts w:ascii="Arial" w:hAnsi="Arial" w:cs="Arial"/>
        </w:rPr>
        <w:t>should be given the opportunity to ask the interview panel</w:t>
      </w:r>
      <w:r w:rsidR="00F452F3">
        <w:rPr>
          <w:rFonts w:ascii="Arial" w:hAnsi="Arial" w:cs="Arial"/>
        </w:rPr>
        <w:t xml:space="preserve"> any questions</w:t>
      </w:r>
      <w:r w:rsidRPr="00254D5D">
        <w:rPr>
          <w:rFonts w:ascii="Arial" w:hAnsi="Arial" w:cs="Arial"/>
        </w:rPr>
        <w:t xml:space="preserve">. </w:t>
      </w:r>
      <w:r w:rsidR="00081A1B" w:rsidRPr="00254D5D">
        <w:rPr>
          <w:rFonts w:ascii="Arial" w:hAnsi="Arial" w:cs="Arial"/>
        </w:rPr>
        <w:t>If there are no further questions, the head of the panel should thank the candidate for attending</w:t>
      </w:r>
      <w:r w:rsidR="008C7640">
        <w:rPr>
          <w:rFonts w:ascii="Arial" w:hAnsi="Arial" w:cs="Arial"/>
        </w:rPr>
        <w:t>,</w:t>
      </w:r>
      <w:r w:rsidR="00F452F3">
        <w:rPr>
          <w:rFonts w:ascii="Arial" w:hAnsi="Arial" w:cs="Arial"/>
        </w:rPr>
        <w:t xml:space="preserve"> </w:t>
      </w:r>
      <w:r w:rsidR="00081A1B" w:rsidRPr="00254D5D">
        <w:rPr>
          <w:rFonts w:ascii="Arial" w:hAnsi="Arial" w:cs="Arial"/>
        </w:rPr>
        <w:t>inform them of a timescale to finding out the results of the interview</w:t>
      </w:r>
      <w:r w:rsidR="00F452F3">
        <w:rPr>
          <w:rFonts w:ascii="Arial" w:hAnsi="Arial" w:cs="Arial"/>
        </w:rPr>
        <w:t xml:space="preserve"> </w:t>
      </w:r>
      <w:r w:rsidR="008C7640">
        <w:rPr>
          <w:rFonts w:ascii="Arial" w:hAnsi="Arial" w:cs="Arial"/>
        </w:rPr>
        <w:t>and ask the</w:t>
      </w:r>
      <w:r w:rsidR="008C7640" w:rsidRPr="00254D5D">
        <w:rPr>
          <w:rFonts w:ascii="Arial" w:hAnsi="Arial" w:cs="Arial"/>
        </w:rPr>
        <w:t xml:space="preserve"> interviewee </w:t>
      </w:r>
      <w:r w:rsidR="008C7640">
        <w:rPr>
          <w:rFonts w:ascii="Arial" w:hAnsi="Arial" w:cs="Arial"/>
        </w:rPr>
        <w:t xml:space="preserve">to show photographic ID to confirm their identity </w:t>
      </w:r>
      <w:r w:rsidR="00F452F3">
        <w:rPr>
          <w:rFonts w:ascii="Arial" w:hAnsi="Arial" w:cs="Arial"/>
        </w:rPr>
        <w:t xml:space="preserve">– </w:t>
      </w:r>
      <w:r w:rsidR="008C7640">
        <w:rPr>
          <w:rFonts w:ascii="Arial" w:hAnsi="Arial" w:cs="Arial"/>
        </w:rPr>
        <w:t xml:space="preserve">such as a passport or </w:t>
      </w:r>
      <w:proofErr w:type="gramStart"/>
      <w:r w:rsidR="008C7640">
        <w:rPr>
          <w:rFonts w:ascii="Arial" w:hAnsi="Arial" w:cs="Arial"/>
        </w:rPr>
        <w:t>drivers</w:t>
      </w:r>
      <w:proofErr w:type="gramEnd"/>
      <w:r w:rsidR="008C7640">
        <w:rPr>
          <w:rFonts w:ascii="Arial" w:hAnsi="Arial" w:cs="Arial"/>
        </w:rPr>
        <w:t xml:space="preserve"> licence. If online, they can do this by holding their ID up to the camera. The hiring manager should take a copy of any relevant documentation </w:t>
      </w:r>
      <w:r w:rsidR="00F452F3">
        <w:rPr>
          <w:rFonts w:ascii="Arial" w:hAnsi="Arial" w:cs="Arial"/>
        </w:rPr>
        <w:t xml:space="preserve">– e.g. </w:t>
      </w:r>
      <w:r w:rsidR="008C7640">
        <w:rPr>
          <w:rFonts w:ascii="Arial" w:hAnsi="Arial" w:cs="Arial"/>
        </w:rPr>
        <w:t>qualifications and ID.</w:t>
      </w:r>
    </w:p>
    <w:p w14:paraId="26B50E70" w14:textId="0F828F1D" w:rsidR="00FC6FCE" w:rsidRPr="00254D5D" w:rsidRDefault="00156FCD" w:rsidP="00F90356">
      <w:pPr>
        <w:pStyle w:val="Heading1"/>
        <w:numPr>
          <w:ilvl w:val="1"/>
          <w:numId w:val="1"/>
        </w:numPr>
        <w:rPr>
          <w:rFonts w:ascii="Arial" w:hAnsi="Arial" w:cs="Arial"/>
          <w:b/>
          <w:color w:val="FF0000"/>
          <w:sz w:val="24"/>
          <w:szCs w:val="24"/>
        </w:rPr>
      </w:pPr>
      <w:bookmarkStart w:id="23" w:name="_Toc196302333"/>
      <w:bookmarkStart w:id="24" w:name="_Toc196302334"/>
      <w:bookmarkEnd w:id="23"/>
      <w:r>
        <w:rPr>
          <w:rFonts w:ascii="Arial" w:hAnsi="Arial" w:cs="Arial"/>
          <w:b/>
          <w:color w:val="FF0000"/>
          <w:sz w:val="24"/>
          <w:szCs w:val="24"/>
        </w:rPr>
        <w:t>Uns</w:t>
      </w:r>
      <w:r w:rsidR="00FC6FCE">
        <w:rPr>
          <w:rFonts w:ascii="Arial" w:hAnsi="Arial" w:cs="Arial"/>
          <w:b/>
          <w:color w:val="FF0000"/>
          <w:sz w:val="24"/>
          <w:szCs w:val="24"/>
        </w:rPr>
        <w:t>uccessful Candidates</w:t>
      </w:r>
      <w:bookmarkEnd w:id="24"/>
    </w:p>
    <w:p w14:paraId="0AF7952A" w14:textId="77777777" w:rsidR="00FC6FCE" w:rsidRDefault="00FC6FCE" w:rsidP="00106AA2">
      <w:pPr>
        <w:tabs>
          <w:tab w:val="left" w:pos="1200"/>
        </w:tabs>
        <w:rPr>
          <w:rFonts w:ascii="Arial" w:hAnsi="Arial" w:cs="Arial"/>
        </w:rPr>
      </w:pPr>
    </w:p>
    <w:p w14:paraId="4942AC73" w14:textId="0D9E4F73" w:rsidR="00C0508D" w:rsidRDefault="00156FCD" w:rsidP="0071178D">
      <w:pPr>
        <w:tabs>
          <w:tab w:val="left" w:pos="1200"/>
        </w:tabs>
        <w:rPr>
          <w:rFonts w:ascii="Arial" w:hAnsi="Arial" w:cs="Arial"/>
        </w:rPr>
      </w:pPr>
      <w:r>
        <w:rPr>
          <w:rFonts w:ascii="Arial" w:hAnsi="Arial" w:cs="Arial"/>
        </w:rPr>
        <w:t xml:space="preserve">Interview notes should be retained for a period of </w:t>
      </w:r>
      <w:r w:rsidR="00C0508D">
        <w:rPr>
          <w:rFonts w:ascii="Arial" w:hAnsi="Arial" w:cs="Arial"/>
        </w:rPr>
        <w:t>six</w:t>
      </w:r>
      <w:r>
        <w:rPr>
          <w:rFonts w:ascii="Arial" w:hAnsi="Arial" w:cs="Arial"/>
        </w:rPr>
        <w:t xml:space="preserve"> months.</w:t>
      </w:r>
      <w:r w:rsidR="0071178D">
        <w:rPr>
          <w:rFonts w:ascii="Arial" w:hAnsi="Arial" w:cs="Arial"/>
        </w:rPr>
        <w:t xml:space="preserve"> </w:t>
      </w:r>
      <w:r w:rsidR="00FC6FCE">
        <w:rPr>
          <w:rFonts w:ascii="Arial" w:hAnsi="Arial" w:cs="Arial"/>
        </w:rPr>
        <w:t>It is imperative that any pre-employment check information received for unsuccessful candidates is not retained and deleted immediately where an offer subject to checks has not been given</w:t>
      </w:r>
      <w:r w:rsidR="00C0508D">
        <w:rPr>
          <w:rFonts w:ascii="Arial" w:hAnsi="Arial" w:cs="Arial"/>
        </w:rPr>
        <w:t>.</w:t>
      </w:r>
    </w:p>
    <w:p w14:paraId="55683519" w14:textId="77777777" w:rsidR="00C27164" w:rsidRPr="00254D5D" w:rsidRDefault="00C27164" w:rsidP="00EE403D">
      <w:pPr>
        <w:pStyle w:val="Heading1"/>
        <w:numPr>
          <w:ilvl w:val="1"/>
          <w:numId w:val="1"/>
        </w:numPr>
        <w:rPr>
          <w:rFonts w:ascii="Arial" w:hAnsi="Arial" w:cs="Arial"/>
          <w:b/>
          <w:color w:val="FF0000"/>
          <w:sz w:val="24"/>
          <w:szCs w:val="24"/>
        </w:rPr>
      </w:pPr>
      <w:bookmarkStart w:id="25" w:name="_Toc196302335"/>
      <w:r w:rsidRPr="00254D5D">
        <w:rPr>
          <w:rFonts w:ascii="Arial" w:hAnsi="Arial" w:cs="Arial"/>
          <w:b/>
          <w:color w:val="FF0000"/>
          <w:sz w:val="24"/>
          <w:szCs w:val="24"/>
        </w:rPr>
        <w:t>Appointed Candidates</w:t>
      </w:r>
      <w:bookmarkEnd w:id="25"/>
      <w:r w:rsidRPr="00254D5D">
        <w:rPr>
          <w:rFonts w:ascii="Arial" w:hAnsi="Arial" w:cs="Arial"/>
          <w:b/>
          <w:color w:val="FF0000"/>
          <w:sz w:val="24"/>
          <w:szCs w:val="24"/>
        </w:rPr>
        <w:t xml:space="preserve"> </w:t>
      </w:r>
    </w:p>
    <w:p w14:paraId="19C9EFA7" w14:textId="77777777" w:rsidR="00C27164" w:rsidRPr="00254D5D" w:rsidRDefault="00C27164" w:rsidP="00C27164">
      <w:pPr>
        <w:rPr>
          <w:rFonts w:ascii="Arial" w:hAnsi="Arial" w:cs="Arial"/>
        </w:rPr>
      </w:pPr>
      <w:r w:rsidRPr="00254D5D">
        <w:rPr>
          <w:rFonts w:ascii="Arial" w:hAnsi="Arial" w:cs="Arial"/>
        </w:rPr>
        <w:t xml:space="preserve">The hiring manager is responsible for ensuring the appointed candidate supplies all necessary documentation required for the post and has completed all the </w:t>
      </w:r>
      <w:proofErr w:type="spellStart"/>
      <w:r>
        <w:rPr>
          <w:rFonts w:ascii="Arial" w:hAnsi="Arial" w:cs="Arial"/>
        </w:rPr>
        <w:t>Talentlink</w:t>
      </w:r>
      <w:proofErr w:type="spellEnd"/>
      <w:r>
        <w:rPr>
          <w:rFonts w:ascii="Arial" w:hAnsi="Arial" w:cs="Arial"/>
        </w:rPr>
        <w:t xml:space="preserve"> </w:t>
      </w:r>
      <w:r w:rsidRPr="00254D5D">
        <w:rPr>
          <w:rFonts w:ascii="Arial" w:hAnsi="Arial" w:cs="Arial"/>
        </w:rPr>
        <w:t xml:space="preserve">steps before the candidate is </w:t>
      </w:r>
      <w:r>
        <w:rPr>
          <w:rFonts w:ascii="Arial" w:hAnsi="Arial" w:cs="Arial"/>
        </w:rPr>
        <w:t>‘</w:t>
      </w:r>
      <w:r w:rsidRPr="00254D5D">
        <w:rPr>
          <w:rFonts w:ascii="Arial" w:hAnsi="Arial" w:cs="Arial"/>
        </w:rPr>
        <w:t>set to hired</w:t>
      </w:r>
      <w:r>
        <w:rPr>
          <w:rFonts w:ascii="Arial" w:hAnsi="Arial" w:cs="Arial"/>
        </w:rPr>
        <w:t>’</w:t>
      </w:r>
      <w:r w:rsidRPr="00254D5D">
        <w:rPr>
          <w:rFonts w:ascii="Arial" w:hAnsi="Arial" w:cs="Arial"/>
        </w:rPr>
        <w:t xml:space="preserve"> (please see </w:t>
      </w:r>
      <w:r>
        <w:rPr>
          <w:rFonts w:ascii="Arial" w:hAnsi="Arial" w:cs="Arial"/>
        </w:rPr>
        <w:t xml:space="preserve">the </w:t>
      </w:r>
      <w:proofErr w:type="spellStart"/>
      <w:r>
        <w:rPr>
          <w:rFonts w:ascii="Arial" w:hAnsi="Arial" w:cs="Arial"/>
        </w:rPr>
        <w:t>Talentlink</w:t>
      </w:r>
      <w:proofErr w:type="spellEnd"/>
      <w:r w:rsidRPr="00254D5D">
        <w:rPr>
          <w:rFonts w:ascii="Arial" w:hAnsi="Arial" w:cs="Arial"/>
        </w:rPr>
        <w:t xml:space="preserve"> guide for more details)</w:t>
      </w:r>
      <w:r>
        <w:rPr>
          <w:rFonts w:ascii="Arial" w:hAnsi="Arial" w:cs="Arial"/>
        </w:rPr>
        <w:t xml:space="preserve">. </w:t>
      </w:r>
    </w:p>
    <w:p w14:paraId="72FB9EE6" w14:textId="77777777" w:rsidR="00C27164" w:rsidRDefault="00C27164" w:rsidP="00C27164">
      <w:pPr>
        <w:rPr>
          <w:rFonts w:ascii="Arial" w:hAnsi="Arial" w:cs="Arial"/>
        </w:rPr>
      </w:pPr>
      <w:r w:rsidRPr="00254D5D">
        <w:rPr>
          <w:rFonts w:ascii="Arial" w:hAnsi="Arial" w:cs="Arial"/>
        </w:rPr>
        <w:t>A start date should not be agreed prior to receiving all relevant documentation.</w:t>
      </w:r>
      <w:r>
        <w:rPr>
          <w:rFonts w:ascii="Arial" w:hAnsi="Arial" w:cs="Arial"/>
        </w:rPr>
        <w:t xml:space="preserve"> </w:t>
      </w:r>
      <w:r w:rsidRPr="00254D5D">
        <w:rPr>
          <w:rFonts w:ascii="Arial" w:hAnsi="Arial" w:cs="Arial"/>
        </w:rPr>
        <w:t>All appointed candidates</w:t>
      </w:r>
      <w:r>
        <w:rPr>
          <w:rFonts w:ascii="Arial" w:hAnsi="Arial" w:cs="Arial"/>
        </w:rPr>
        <w:t xml:space="preserve"> should </w:t>
      </w:r>
      <w:r w:rsidRPr="00254D5D">
        <w:rPr>
          <w:rFonts w:ascii="Arial" w:hAnsi="Arial" w:cs="Arial"/>
        </w:rPr>
        <w:t>be booked on</w:t>
      </w:r>
      <w:r>
        <w:rPr>
          <w:rFonts w:ascii="Arial" w:hAnsi="Arial" w:cs="Arial"/>
        </w:rPr>
        <w:t xml:space="preserve"> Corporate</w:t>
      </w:r>
      <w:r w:rsidRPr="00254D5D">
        <w:rPr>
          <w:rFonts w:ascii="Arial" w:hAnsi="Arial" w:cs="Arial"/>
        </w:rPr>
        <w:t xml:space="preserve"> </w:t>
      </w:r>
      <w:r>
        <w:rPr>
          <w:rFonts w:ascii="Arial" w:hAnsi="Arial" w:cs="Arial"/>
        </w:rPr>
        <w:t>I</w:t>
      </w:r>
      <w:r w:rsidRPr="00254D5D">
        <w:rPr>
          <w:rFonts w:ascii="Arial" w:hAnsi="Arial" w:cs="Arial"/>
        </w:rPr>
        <w:t xml:space="preserve">nduction and ICT training prior to a start date being set. </w:t>
      </w:r>
    </w:p>
    <w:p w14:paraId="59A8FA24" w14:textId="41754F63" w:rsidR="00C27164" w:rsidRDefault="00C27164" w:rsidP="00C27164">
      <w:pPr>
        <w:rPr>
          <w:rFonts w:ascii="Arial" w:hAnsi="Arial" w:cs="Arial"/>
        </w:rPr>
      </w:pPr>
      <w:r w:rsidRPr="00A9792E">
        <w:rPr>
          <w:rFonts w:ascii="Arial" w:hAnsi="Arial" w:cs="Arial"/>
          <w:b/>
          <w:bCs/>
        </w:rPr>
        <w:t>Starting an employee without all relevant documents can result in the employee not being paid.</w:t>
      </w:r>
      <w:r>
        <w:rPr>
          <w:rFonts w:ascii="Arial" w:hAnsi="Arial" w:cs="Arial"/>
        </w:rPr>
        <w:t xml:space="preserve"> </w:t>
      </w:r>
    </w:p>
    <w:p w14:paraId="6BBE6E87" w14:textId="1BA2A28D" w:rsidR="00391E51" w:rsidRPr="00254D5D" w:rsidRDefault="00891CE4" w:rsidP="00EE403D">
      <w:pPr>
        <w:pStyle w:val="Heading1"/>
        <w:numPr>
          <w:ilvl w:val="2"/>
          <w:numId w:val="1"/>
        </w:numPr>
        <w:ind w:left="1418" w:hanging="1058"/>
        <w:rPr>
          <w:rFonts w:ascii="Arial" w:hAnsi="Arial" w:cs="Arial"/>
          <w:b/>
          <w:color w:val="FF0000"/>
          <w:sz w:val="24"/>
          <w:szCs w:val="24"/>
        </w:rPr>
      </w:pPr>
      <w:bookmarkStart w:id="26" w:name="_Toc196302336"/>
      <w:r w:rsidRPr="00254D5D">
        <w:rPr>
          <w:rFonts w:ascii="Arial" w:hAnsi="Arial" w:cs="Arial"/>
          <w:b/>
          <w:color w:val="FF0000"/>
          <w:sz w:val="24"/>
          <w:szCs w:val="24"/>
        </w:rPr>
        <w:t>New Start Checklist</w:t>
      </w:r>
      <w:bookmarkEnd w:id="26"/>
      <w:r w:rsidRPr="00254D5D">
        <w:rPr>
          <w:rFonts w:ascii="Arial" w:hAnsi="Arial" w:cs="Arial"/>
          <w:b/>
          <w:color w:val="FF0000"/>
          <w:sz w:val="24"/>
          <w:szCs w:val="24"/>
        </w:rPr>
        <w:t xml:space="preserve"> </w:t>
      </w:r>
    </w:p>
    <w:p w14:paraId="266B9239" w14:textId="0E5AC1E5" w:rsidR="007F317A" w:rsidRPr="00254D5D" w:rsidRDefault="00891CE4" w:rsidP="00891CE4">
      <w:pPr>
        <w:rPr>
          <w:rFonts w:ascii="Arial" w:hAnsi="Arial" w:cs="Arial"/>
        </w:rPr>
      </w:pPr>
      <w:r w:rsidRPr="00254D5D">
        <w:rPr>
          <w:rFonts w:ascii="Arial" w:hAnsi="Arial" w:cs="Arial"/>
        </w:rPr>
        <w:t>When appointing a successful candidate to a post</w:t>
      </w:r>
      <w:r w:rsidR="00C0508D">
        <w:rPr>
          <w:rFonts w:ascii="Arial" w:hAnsi="Arial" w:cs="Arial"/>
        </w:rPr>
        <w:t>,</w:t>
      </w:r>
      <w:r w:rsidRPr="00254D5D">
        <w:rPr>
          <w:rFonts w:ascii="Arial" w:hAnsi="Arial" w:cs="Arial"/>
        </w:rPr>
        <w:t xml:space="preserve"> there are certain essential checks and documents which must be supplied/carried out to ensure that the individual is eligible and suitably qualified to be employed by the </w:t>
      </w:r>
      <w:r w:rsidR="00C0508D">
        <w:rPr>
          <w:rFonts w:ascii="Arial" w:hAnsi="Arial" w:cs="Arial"/>
        </w:rPr>
        <w:t>C</w:t>
      </w:r>
      <w:r w:rsidRPr="00254D5D">
        <w:rPr>
          <w:rFonts w:ascii="Arial" w:hAnsi="Arial" w:cs="Arial"/>
        </w:rPr>
        <w:t xml:space="preserve">ouncil. </w:t>
      </w:r>
    </w:p>
    <w:tbl>
      <w:tblPr>
        <w:tblStyle w:val="TableGrid"/>
        <w:tblW w:w="0" w:type="auto"/>
        <w:tblLook w:val="04A0" w:firstRow="1" w:lastRow="0" w:firstColumn="1" w:lastColumn="0" w:noHBand="0" w:noVBand="1"/>
      </w:tblPr>
      <w:tblGrid>
        <w:gridCol w:w="9016"/>
      </w:tblGrid>
      <w:tr w:rsidR="00891CE4" w:rsidRPr="00254D5D" w14:paraId="1E138FAB" w14:textId="77777777" w:rsidTr="0001343B">
        <w:tc>
          <w:tcPr>
            <w:tcW w:w="9016" w:type="dxa"/>
            <w:shd w:val="clear" w:color="auto" w:fill="FF0000"/>
          </w:tcPr>
          <w:p w14:paraId="07D55466" w14:textId="77777777" w:rsidR="00891CE4" w:rsidRPr="00254D5D" w:rsidRDefault="00891CE4" w:rsidP="00891CE4">
            <w:pPr>
              <w:jc w:val="center"/>
              <w:rPr>
                <w:rFonts w:ascii="Arial" w:hAnsi="Arial" w:cs="Arial"/>
                <w:b/>
                <w:color w:val="FFFFFF" w:themeColor="background1"/>
              </w:rPr>
            </w:pPr>
            <w:r w:rsidRPr="00254D5D">
              <w:rPr>
                <w:rFonts w:ascii="Arial" w:hAnsi="Arial" w:cs="Arial"/>
                <w:b/>
                <w:color w:val="FFFFFF" w:themeColor="background1"/>
              </w:rPr>
              <w:t>Appointed Candidates Checklist</w:t>
            </w:r>
          </w:p>
        </w:tc>
      </w:tr>
      <w:tr w:rsidR="00891CE4" w:rsidRPr="00254D5D" w14:paraId="6A106D91" w14:textId="77777777" w:rsidTr="0001343B">
        <w:tc>
          <w:tcPr>
            <w:tcW w:w="9016" w:type="dxa"/>
          </w:tcPr>
          <w:p w14:paraId="6F7B58F4" w14:textId="3D2F30A9" w:rsidR="00891CE4" w:rsidRPr="00254D5D" w:rsidRDefault="00891CE4" w:rsidP="00891CE4">
            <w:pPr>
              <w:rPr>
                <w:rFonts w:ascii="Arial" w:hAnsi="Arial" w:cs="Arial"/>
              </w:rPr>
            </w:pPr>
            <w:r w:rsidRPr="00254D5D">
              <w:rPr>
                <w:rFonts w:ascii="Arial" w:hAnsi="Arial" w:cs="Arial"/>
              </w:rPr>
              <w:t>Completed Pre</w:t>
            </w:r>
            <w:r w:rsidR="00C0508D">
              <w:rPr>
                <w:rFonts w:ascii="Arial" w:hAnsi="Arial" w:cs="Arial"/>
              </w:rPr>
              <w:t>-</w:t>
            </w:r>
            <w:r w:rsidRPr="00254D5D">
              <w:rPr>
                <w:rFonts w:ascii="Arial" w:hAnsi="Arial" w:cs="Arial"/>
              </w:rPr>
              <w:t>Employment Medical</w:t>
            </w:r>
            <w:r w:rsidR="00FC6FCE">
              <w:rPr>
                <w:rFonts w:ascii="Arial" w:hAnsi="Arial" w:cs="Arial"/>
              </w:rPr>
              <w:t xml:space="preserve"> and/or Health Surveillance Questionnaire</w:t>
            </w:r>
            <w:r w:rsidRPr="00254D5D">
              <w:rPr>
                <w:rFonts w:ascii="Arial" w:hAnsi="Arial" w:cs="Arial"/>
              </w:rPr>
              <w:t xml:space="preserve"> (</w:t>
            </w:r>
            <w:r w:rsidR="00C0508D">
              <w:rPr>
                <w:rFonts w:ascii="Arial" w:hAnsi="Arial" w:cs="Arial"/>
              </w:rPr>
              <w:t>w</w:t>
            </w:r>
            <w:r w:rsidRPr="00254D5D">
              <w:rPr>
                <w:rFonts w:ascii="Arial" w:hAnsi="Arial" w:cs="Arial"/>
              </w:rPr>
              <w:t xml:space="preserve">here required) </w:t>
            </w:r>
          </w:p>
        </w:tc>
      </w:tr>
      <w:tr w:rsidR="00891CE4" w:rsidRPr="00254D5D" w14:paraId="56E3C623" w14:textId="77777777" w:rsidTr="0001343B">
        <w:tc>
          <w:tcPr>
            <w:tcW w:w="9016" w:type="dxa"/>
          </w:tcPr>
          <w:p w14:paraId="1348474B" w14:textId="77777777" w:rsidR="00891CE4" w:rsidRPr="00254D5D" w:rsidRDefault="00891CE4" w:rsidP="00891CE4">
            <w:pPr>
              <w:rPr>
                <w:rFonts w:ascii="Arial" w:hAnsi="Arial" w:cs="Arial"/>
              </w:rPr>
            </w:pPr>
            <w:r w:rsidRPr="00254D5D">
              <w:rPr>
                <w:rFonts w:ascii="Arial" w:hAnsi="Arial" w:cs="Arial"/>
              </w:rPr>
              <w:t xml:space="preserve">Criminal Convictions Form Reviewed </w:t>
            </w:r>
          </w:p>
        </w:tc>
      </w:tr>
      <w:tr w:rsidR="00891CE4" w:rsidRPr="00254D5D" w14:paraId="3C7D04EE" w14:textId="77777777" w:rsidTr="0001343B">
        <w:tc>
          <w:tcPr>
            <w:tcW w:w="9016" w:type="dxa"/>
          </w:tcPr>
          <w:p w14:paraId="7B3507E6" w14:textId="77777777" w:rsidR="00891CE4" w:rsidRPr="00254D5D" w:rsidRDefault="00891CE4" w:rsidP="00891CE4">
            <w:pPr>
              <w:rPr>
                <w:rFonts w:ascii="Arial" w:hAnsi="Arial" w:cs="Arial"/>
              </w:rPr>
            </w:pPr>
            <w:r w:rsidRPr="00254D5D">
              <w:rPr>
                <w:rFonts w:ascii="Arial" w:hAnsi="Arial" w:cs="Arial"/>
              </w:rPr>
              <w:t xml:space="preserve">Disclosure/PVG Completed (where required) </w:t>
            </w:r>
          </w:p>
        </w:tc>
      </w:tr>
      <w:tr w:rsidR="00891CE4" w:rsidRPr="00254D5D" w14:paraId="75BCF005" w14:textId="77777777" w:rsidTr="0001343B">
        <w:tc>
          <w:tcPr>
            <w:tcW w:w="9016" w:type="dxa"/>
          </w:tcPr>
          <w:p w14:paraId="2332FA66" w14:textId="77777777" w:rsidR="00891CE4" w:rsidRPr="00254D5D" w:rsidRDefault="00891CE4" w:rsidP="00891CE4">
            <w:pPr>
              <w:rPr>
                <w:rFonts w:ascii="Arial" w:hAnsi="Arial" w:cs="Arial"/>
              </w:rPr>
            </w:pPr>
            <w:r w:rsidRPr="00254D5D">
              <w:rPr>
                <w:rFonts w:ascii="Arial" w:hAnsi="Arial" w:cs="Arial"/>
              </w:rPr>
              <w:t xml:space="preserve">Proof of qualifications </w:t>
            </w:r>
          </w:p>
        </w:tc>
      </w:tr>
      <w:tr w:rsidR="00891CE4" w:rsidRPr="00254D5D" w14:paraId="77F802DA" w14:textId="77777777" w:rsidTr="0001343B">
        <w:tc>
          <w:tcPr>
            <w:tcW w:w="9016" w:type="dxa"/>
          </w:tcPr>
          <w:p w14:paraId="6C50EF44" w14:textId="77777777" w:rsidR="00891CE4" w:rsidRPr="00254D5D" w:rsidRDefault="00891CE4" w:rsidP="00891CE4">
            <w:pPr>
              <w:rPr>
                <w:rFonts w:ascii="Arial" w:hAnsi="Arial" w:cs="Arial"/>
              </w:rPr>
            </w:pPr>
            <w:r w:rsidRPr="00254D5D">
              <w:rPr>
                <w:rFonts w:ascii="Arial" w:hAnsi="Arial" w:cs="Arial"/>
              </w:rPr>
              <w:t>Proof of earnings (where required)</w:t>
            </w:r>
          </w:p>
        </w:tc>
      </w:tr>
      <w:tr w:rsidR="00891CE4" w:rsidRPr="00254D5D" w14:paraId="0CB2FB83" w14:textId="77777777" w:rsidTr="0001343B">
        <w:tc>
          <w:tcPr>
            <w:tcW w:w="9016" w:type="dxa"/>
          </w:tcPr>
          <w:p w14:paraId="00926ED8" w14:textId="566A9BA9" w:rsidR="00891CE4" w:rsidRPr="00254D5D" w:rsidRDefault="00891CE4" w:rsidP="00891CE4">
            <w:pPr>
              <w:rPr>
                <w:rFonts w:ascii="Arial" w:hAnsi="Arial" w:cs="Arial"/>
              </w:rPr>
            </w:pPr>
            <w:r w:rsidRPr="00254D5D">
              <w:rPr>
                <w:rFonts w:ascii="Arial" w:hAnsi="Arial" w:cs="Arial"/>
              </w:rPr>
              <w:t xml:space="preserve">Proof of eligibility to work in the UK </w:t>
            </w:r>
            <w:r w:rsidRPr="00C72DCA">
              <w:rPr>
                <w:rFonts w:ascii="Arial" w:hAnsi="Arial" w:cs="Arial"/>
              </w:rPr>
              <w:t>(</w:t>
            </w:r>
            <w:r w:rsidRPr="00EE403D">
              <w:rPr>
                <w:rFonts w:ascii="Arial" w:hAnsi="Arial" w:cs="Arial"/>
              </w:rPr>
              <w:t>see section 3.</w:t>
            </w:r>
            <w:r w:rsidR="00C72DCA" w:rsidRPr="00EE403D">
              <w:rPr>
                <w:rFonts w:ascii="Arial" w:hAnsi="Arial" w:cs="Arial"/>
              </w:rPr>
              <w:t>11.2</w:t>
            </w:r>
            <w:r w:rsidRPr="00EE403D">
              <w:rPr>
                <w:rFonts w:ascii="Arial" w:hAnsi="Arial" w:cs="Arial"/>
              </w:rPr>
              <w:t>)</w:t>
            </w:r>
            <w:r w:rsidRPr="00C72DCA">
              <w:rPr>
                <w:rFonts w:ascii="Arial" w:hAnsi="Arial" w:cs="Arial"/>
              </w:rPr>
              <w:t xml:space="preserve"> </w:t>
            </w:r>
          </w:p>
        </w:tc>
      </w:tr>
      <w:tr w:rsidR="00891CE4" w:rsidRPr="00254D5D" w14:paraId="2128D589" w14:textId="77777777" w:rsidTr="0001343B">
        <w:tc>
          <w:tcPr>
            <w:tcW w:w="9016" w:type="dxa"/>
          </w:tcPr>
          <w:p w14:paraId="4967760E" w14:textId="52E27B2F" w:rsidR="00891CE4" w:rsidRPr="00254D5D" w:rsidRDefault="00891CE4" w:rsidP="00891CE4">
            <w:pPr>
              <w:rPr>
                <w:rFonts w:ascii="Arial" w:hAnsi="Arial" w:cs="Arial"/>
              </w:rPr>
            </w:pPr>
            <w:r w:rsidRPr="00254D5D">
              <w:rPr>
                <w:rFonts w:ascii="Arial" w:hAnsi="Arial" w:cs="Arial"/>
              </w:rPr>
              <w:t>Continuous Service Evidence (</w:t>
            </w:r>
            <w:r w:rsidR="00C0508D">
              <w:rPr>
                <w:rFonts w:ascii="Arial" w:hAnsi="Arial" w:cs="Arial"/>
              </w:rPr>
              <w:t>w</w:t>
            </w:r>
            <w:r w:rsidRPr="00254D5D">
              <w:rPr>
                <w:rFonts w:ascii="Arial" w:hAnsi="Arial" w:cs="Arial"/>
              </w:rPr>
              <w:t xml:space="preserve">here required) </w:t>
            </w:r>
          </w:p>
        </w:tc>
      </w:tr>
      <w:tr w:rsidR="00891CE4" w:rsidRPr="00254D5D" w14:paraId="00DE702C" w14:textId="77777777" w:rsidTr="0001343B">
        <w:tc>
          <w:tcPr>
            <w:tcW w:w="9016" w:type="dxa"/>
          </w:tcPr>
          <w:p w14:paraId="3694ADDB" w14:textId="77777777" w:rsidR="00891CE4" w:rsidRPr="00254D5D" w:rsidRDefault="00891CE4" w:rsidP="00891CE4">
            <w:pPr>
              <w:rPr>
                <w:rFonts w:ascii="Arial" w:hAnsi="Arial" w:cs="Arial"/>
              </w:rPr>
            </w:pPr>
            <w:r w:rsidRPr="00254D5D">
              <w:rPr>
                <w:rFonts w:ascii="Arial" w:hAnsi="Arial" w:cs="Arial"/>
              </w:rPr>
              <w:t>Bank Mandate</w:t>
            </w:r>
          </w:p>
        </w:tc>
      </w:tr>
      <w:tr w:rsidR="00891CE4" w:rsidRPr="00254D5D" w14:paraId="4420207B" w14:textId="77777777" w:rsidTr="0001343B">
        <w:tc>
          <w:tcPr>
            <w:tcW w:w="9016" w:type="dxa"/>
          </w:tcPr>
          <w:p w14:paraId="7081F1A4" w14:textId="559C9D47" w:rsidR="00891CE4" w:rsidRPr="00254D5D" w:rsidRDefault="00891CE4" w:rsidP="00891CE4">
            <w:pPr>
              <w:rPr>
                <w:rFonts w:ascii="Arial" w:hAnsi="Arial" w:cs="Arial"/>
              </w:rPr>
            </w:pPr>
            <w:r w:rsidRPr="00254D5D">
              <w:rPr>
                <w:rFonts w:ascii="Arial" w:hAnsi="Arial" w:cs="Arial"/>
              </w:rPr>
              <w:t>References x2 (external)</w:t>
            </w:r>
          </w:p>
        </w:tc>
      </w:tr>
      <w:tr w:rsidR="00891CE4" w:rsidRPr="00254D5D" w14:paraId="311DD64C" w14:textId="77777777" w:rsidTr="0001343B">
        <w:tc>
          <w:tcPr>
            <w:tcW w:w="9016" w:type="dxa"/>
          </w:tcPr>
          <w:p w14:paraId="1F8AF676" w14:textId="77777777" w:rsidR="00891CE4" w:rsidRPr="00254D5D" w:rsidRDefault="00891CE4" w:rsidP="00891CE4">
            <w:pPr>
              <w:rPr>
                <w:rFonts w:ascii="Arial" w:hAnsi="Arial" w:cs="Arial"/>
              </w:rPr>
            </w:pPr>
            <w:r w:rsidRPr="00254D5D">
              <w:rPr>
                <w:rFonts w:ascii="Arial" w:hAnsi="Arial" w:cs="Arial"/>
              </w:rPr>
              <w:t xml:space="preserve">Proof of current address </w:t>
            </w:r>
          </w:p>
        </w:tc>
      </w:tr>
      <w:tr w:rsidR="00891CE4" w:rsidRPr="00254D5D" w14:paraId="4D70BBEE" w14:textId="77777777" w:rsidTr="0001343B">
        <w:tc>
          <w:tcPr>
            <w:tcW w:w="9016" w:type="dxa"/>
          </w:tcPr>
          <w:p w14:paraId="60B2FBBF" w14:textId="77777777" w:rsidR="00891CE4" w:rsidRPr="00254D5D" w:rsidRDefault="00891CE4" w:rsidP="00891CE4">
            <w:pPr>
              <w:rPr>
                <w:rFonts w:ascii="Arial" w:hAnsi="Arial" w:cs="Arial"/>
              </w:rPr>
            </w:pPr>
            <w:r w:rsidRPr="00254D5D">
              <w:rPr>
                <w:rFonts w:ascii="Arial" w:hAnsi="Arial" w:cs="Arial"/>
              </w:rPr>
              <w:t xml:space="preserve">Proof of membership of registered bodies (where required) </w:t>
            </w:r>
          </w:p>
        </w:tc>
      </w:tr>
      <w:tr w:rsidR="00891CE4" w:rsidRPr="00254D5D" w14:paraId="3F183DA8" w14:textId="77777777" w:rsidTr="0001343B">
        <w:tc>
          <w:tcPr>
            <w:tcW w:w="9016" w:type="dxa"/>
          </w:tcPr>
          <w:p w14:paraId="78E688BA" w14:textId="77777777" w:rsidR="00891CE4" w:rsidRPr="00254D5D" w:rsidRDefault="00891CE4" w:rsidP="00891CE4">
            <w:pPr>
              <w:rPr>
                <w:rFonts w:ascii="Arial" w:hAnsi="Arial" w:cs="Arial"/>
              </w:rPr>
            </w:pPr>
            <w:r w:rsidRPr="00254D5D">
              <w:rPr>
                <w:rFonts w:ascii="Arial" w:hAnsi="Arial" w:cs="Arial"/>
              </w:rPr>
              <w:t xml:space="preserve">Passport/Birth Certificate </w:t>
            </w:r>
          </w:p>
        </w:tc>
      </w:tr>
      <w:tr w:rsidR="00891CE4" w:rsidRPr="00254D5D" w14:paraId="107A3E19" w14:textId="77777777" w:rsidTr="0001343B">
        <w:tc>
          <w:tcPr>
            <w:tcW w:w="9016" w:type="dxa"/>
          </w:tcPr>
          <w:p w14:paraId="20023A10" w14:textId="744A9983" w:rsidR="00891CE4" w:rsidRPr="00254D5D" w:rsidRDefault="00891CE4" w:rsidP="00891CE4">
            <w:pPr>
              <w:rPr>
                <w:rFonts w:ascii="Arial" w:hAnsi="Arial" w:cs="Arial"/>
              </w:rPr>
            </w:pPr>
            <w:r w:rsidRPr="00254D5D">
              <w:rPr>
                <w:rFonts w:ascii="Arial" w:hAnsi="Arial" w:cs="Arial"/>
              </w:rPr>
              <w:t>P45 (</w:t>
            </w:r>
            <w:r w:rsidR="00C0508D">
              <w:rPr>
                <w:rFonts w:ascii="Arial" w:hAnsi="Arial" w:cs="Arial"/>
              </w:rPr>
              <w:t>i</w:t>
            </w:r>
            <w:r w:rsidRPr="00254D5D">
              <w:rPr>
                <w:rFonts w:ascii="Arial" w:hAnsi="Arial" w:cs="Arial"/>
              </w:rPr>
              <w:t xml:space="preserve">f required) </w:t>
            </w:r>
          </w:p>
        </w:tc>
      </w:tr>
      <w:tr w:rsidR="00891CE4" w:rsidRPr="00254D5D" w14:paraId="54F5FE88" w14:textId="77777777" w:rsidTr="0001343B">
        <w:tc>
          <w:tcPr>
            <w:tcW w:w="9016" w:type="dxa"/>
          </w:tcPr>
          <w:p w14:paraId="3CAD0718" w14:textId="67AA1BFF" w:rsidR="00891CE4" w:rsidRPr="00254D5D" w:rsidRDefault="00891CE4" w:rsidP="00891CE4">
            <w:pPr>
              <w:rPr>
                <w:rFonts w:ascii="Arial" w:hAnsi="Arial" w:cs="Arial"/>
              </w:rPr>
            </w:pPr>
            <w:r w:rsidRPr="00254D5D">
              <w:rPr>
                <w:rFonts w:ascii="Arial" w:hAnsi="Arial" w:cs="Arial"/>
              </w:rPr>
              <w:t>Copy of N</w:t>
            </w:r>
            <w:r w:rsidR="00C0508D">
              <w:rPr>
                <w:rFonts w:ascii="Arial" w:hAnsi="Arial" w:cs="Arial"/>
              </w:rPr>
              <w:t xml:space="preserve">ational </w:t>
            </w:r>
            <w:r w:rsidRPr="00254D5D">
              <w:rPr>
                <w:rFonts w:ascii="Arial" w:hAnsi="Arial" w:cs="Arial"/>
              </w:rPr>
              <w:t>I</w:t>
            </w:r>
            <w:r w:rsidR="00C0508D">
              <w:rPr>
                <w:rFonts w:ascii="Arial" w:hAnsi="Arial" w:cs="Arial"/>
              </w:rPr>
              <w:t>nsurance</w:t>
            </w:r>
            <w:r w:rsidRPr="00254D5D">
              <w:rPr>
                <w:rFonts w:ascii="Arial" w:hAnsi="Arial" w:cs="Arial"/>
              </w:rPr>
              <w:t xml:space="preserve"> Number</w:t>
            </w:r>
          </w:p>
        </w:tc>
      </w:tr>
      <w:tr w:rsidR="00B539D1" w:rsidRPr="00254D5D" w14:paraId="396F95BB" w14:textId="77777777" w:rsidTr="0001343B">
        <w:tc>
          <w:tcPr>
            <w:tcW w:w="9016" w:type="dxa"/>
          </w:tcPr>
          <w:p w14:paraId="7C3286F0" w14:textId="53EC18AA" w:rsidR="00B539D1" w:rsidRPr="00254D5D" w:rsidRDefault="00B539D1" w:rsidP="007F317A">
            <w:pPr>
              <w:rPr>
                <w:rFonts w:ascii="Arial" w:hAnsi="Arial" w:cs="Arial"/>
              </w:rPr>
            </w:pPr>
            <w:r w:rsidRPr="00254D5D">
              <w:rPr>
                <w:rFonts w:ascii="Arial" w:hAnsi="Arial" w:cs="Arial"/>
              </w:rPr>
              <w:t xml:space="preserve">Interview </w:t>
            </w:r>
            <w:r w:rsidR="00C0508D">
              <w:rPr>
                <w:rFonts w:ascii="Arial" w:hAnsi="Arial" w:cs="Arial"/>
              </w:rPr>
              <w:t>n</w:t>
            </w:r>
            <w:r w:rsidRPr="00254D5D">
              <w:rPr>
                <w:rFonts w:ascii="Arial" w:hAnsi="Arial" w:cs="Arial"/>
              </w:rPr>
              <w:t xml:space="preserve">otes </w:t>
            </w:r>
            <w:r w:rsidR="007F317A" w:rsidRPr="00254D5D">
              <w:rPr>
                <w:rFonts w:ascii="Arial" w:hAnsi="Arial" w:cs="Arial"/>
              </w:rPr>
              <w:t xml:space="preserve">(uploaded to </w:t>
            </w:r>
            <w:proofErr w:type="spellStart"/>
            <w:r w:rsidR="00C0508D">
              <w:rPr>
                <w:rFonts w:ascii="Arial" w:hAnsi="Arial" w:cs="Arial"/>
              </w:rPr>
              <w:t>Talentlink</w:t>
            </w:r>
            <w:proofErr w:type="spellEnd"/>
            <w:r w:rsidR="007F317A" w:rsidRPr="00254D5D">
              <w:rPr>
                <w:rFonts w:ascii="Arial" w:hAnsi="Arial" w:cs="Arial"/>
              </w:rPr>
              <w:t xml:space="preserve">) </w:t>
            </w:r>
          </w:p>
        </w:tc>
      </w:tr>
      <w:tr w:rsidR="005D63CE" w:rsidRPr="00254D5D" w14:paraId="78DC324E" w14:textId="77777777" w:rsidTr="0001343B">
        <w:tc>
          <w:tcPr>
            <w:tcW w:w="9016" w:type="dxa"/>
          </w:tcPr>
          <w:p w14:paraId="322CB9AF" w14:textId="237B1FAE" w:rsidR="005D63CE" w:rsidRPr="00254D5D" w:rsidRDefault="005D63CE" w:rsidP="007F317A">
            <w:pPr>
              <w:rPr>
                <w:rFonts w:ascii="Arial" w:hAnsi="Arial" w:cs="Arial"/>
              </w:rPr>
            </w:pPr>
            <w:r>
              <w:rPr>
                <w:rFonts w:ascii="Arial" w:hAnsi="Arial" w:cs="Arial"/>
              </w:rPr>
              <w:t xml:space="preserve">Induction/Smart Working </w:t>
            </w:r>
            <w:r w:rsidR="00C0508D">
              <w:rPr>
                <w:rFonts w:ascii="Arial" w:hAnsi="Arial" w:cs="Arial"/>
              </w:rPr>
              <w:t>t</w:t>
            </w:r>
            <w:r>
              <w:rPr>
                <w:rFonts w:ascii="Arial" w:hAnsi="Arial" w:cs="Arial"/>
              </w:rPr>
              <w:t>raining</w:t>
            </w:r>
          </w:p>
        </w:tc>
      </w:tr>
    </w:tbl>
    <w:p w14:paraId="43C05F14" w14:textId="77777777" w:rsidR="003A565B" w:rsidRDefault="003A565B" w:rsidP="006B43CE">
      <w:pPr>
        <w:rPr>
          <w:rFonts w:ascii="Arial" w:hAnsi="Arial" w:cs="Arial"/>
        </w:rPr>
      </w:pPr>
    </w:p>
    <w:p w14:paraId="370F4E0D" w14:textId="77777777" w:rsidR="00391E51" w:rsidRPr="00254D5D" w:rsidRDefault="00391E51" w:rsidP="00EE403D">
      <w:pPr>
        <w:pStyle w:val="Heading1"/>
        <w:numPr>
          <w:ilvl w:val="2"/>
          <w:numId w:val="1"/>
        </w:numPr>
        <w:ind w:left="1418" w:hanging="1058"/>
        <w:rPr>
          <w:rFonts w:ascii="Arial" w:hAnsi="Arial" w:cs="Arial"/>
          <w:b/>
          <w:color w:val="FF0000"/>
          <w:sz w:val="24"/>
          <w:szCs w:val="24"/>
        </w:rPr>
      </w:pPr>
      <w:bookmarkStart w:id="27" w:name="_Toc196302337"/>
      <w:r w:rsidRPr="00254D5D">
        <w:rPr>
          <w:rFonts w:ascii="Arial" w:hAnsi="Arial" w:cs="Arial"/>
          <w:b/>
          <w:color w:val="FF0000"/>
          <w:sz w:val="24"/>
          <w:szCs w:val="24"/>
        </w:rPr>
        <w:lastRenderedPageBreak/>
        <w:t>Right to work in the UK</w:t>
      </w:r>
      <w:bookmarkEnd w:id="27"/>
      <w:r w:rsidRPr="00254D5D">
        <w:rPr>
          <w:rFonts w:ascii="Arial" w:hAnsi="Arial" w:cs="Arial"/>
          <w:b/>
          <w:color w:val="FF0000"/>
          <w:sz w:val="24"/>
          <w:szCs w:val="24"/>
        </w:rPr>
        <w:t xml:space="preserve"> </w:t>
      </w:r>
    </w:p>
    <w:p w14:paraId="613209AF" w14:textId="18D61894" w:rsidR="00391E51" w:rsidRPr="00254D5D" w:rsidRDefault="006C44BB" w:rsidP="006C44BB">
      <w:pPr>
        <w:rPr>
          <w:rFonts w:ascii="Arial" w:hAnsi="Arial" w:cs="Arial"/>
        </w:rPr>
      </w:pPr>
      <w:r w:rsidRPr="00254D5D">
        <w:rPr>
          <w:rFonts w:ascii="Arial" w:hAnsi="Arial" w:cs="Arial"/>
        </w:rPr>
        <w:t>All employers in the UK have a responsibility to prevent illegal working. Employers must carry out right</w:t>
      </w:r>
      <w:r w:rsidR="00C0508D">
        <w:rPr>
          <w:rFonts w:ascii="Arial" w:hAnsi="Arial" w:cs="Arial"/>
        </w:rPr>
        <w:t>-</w:t>
      </w:r>
      <w:r w:rsidRPr="00254D5D">
        <w:rPr>
          <w:rFonts w:ascii="Arial" w:hAnsi="Arial" w:cs="Arial"/>
        </w:rPr>
        <w:t>to</w:t>
      </w:r>
      <w:r w:rsidR="00C0508D">
        <w:rPr>
          <w:rFonts w:ascii="Arial" w:hAnsi="Arial" w:cs="Arial"/>
        </w:rPr>
        <w:t>-</w:t>
      </w:r>
      <w:r w:rsidRPr="00254D5D">
        <w:rPr>
          <w:rFonts w:ascii="Arial" w:hAnsi="Arial" w:cs="Arial"/>
        </w:rPr>
        <w:t xml:space="preserve">work checks before employing someone to </w:t>
      </w:r>
      <w:r w:rsidR="00C0508D">
        <w:rPr>
          <w:rFonts w:ascii="Arial" w:hAnsi="Arial" w:cs="Arial"/>
        </w:rPr>
        <w:t>en</w:t>
      </w:r>
      <w:r w:rsidRPr="00254D5D">
        <w:rPr>
          <w:rFonts w:ascii="Arial" w:hAnsi="Arial" w:cs="Arial"/>
        </w:rPr>
        <w:t xml:space="preserve">sure the individual is not disqualified from carrying out the work in question by reason of their immigration status. The law on preventing illegal working is set out in </w:t>
      </w:r>
      <w:r w:rsidR="00C0508D">
        <w:rPr>
          <w:rFonts w:ascii="Arial" w:hAnsi="Arial" w:cs="Arial"/>
        </w:rPr>
        <w:t>S</w:t>
      </w:r>
      <w:r w:rsidRPr="00254D5D">
        <w:rPr>
          <w:rFonts w:ascii="Arial" w:hAnsi="Arial" w:cs="Arial"/>
        </w:rPr>
        <w:t xml:space="preserve">ections 15 to 25 of the Immigration, Asylum and Nationality Act 2006 (the 2006 Act), </w:t>
      </w:r>
      <w:r w:rsidR="00C0508D">
        <w:rPr>
          <w:rFonts w:ascii="Arial" w:hAnsi="Arial" w:cs="Arial"/>
        </w:rPr>
        <w:t>S</w:t>
      </w:r>
      <w:r w:rsidRPr="00254D5D">
        <w:rPr>
          <w:rFonts w:ascii="Arial" w:hAnsi="Arial" w:cs="Arial"/>
        </w:rPr>
        <w:t>ection 24B of the Immigration Act 1971, and Schedule 6 of the Immigration Act 2016.</w:t>
      </w:r>
    </w:p>
    <w:p w14:paraId="0C666E89" w14:textId="1D855F5A" w:rsidR="00A75FEA" w:rsidRDefault="006C44BB" w:rsidP="006C44BB">
      <w:pPr>
        <w:rPr>
          <w:rFonts w:ascii="Arial" w:hAnsi="Arial" w:cs="Arial"/>
        </w:rPr>
      </w:pPr>
      <w:r w:rsidRPr="00254D5D">
        <w:rPr>
          <w:rFonts w:ascii="Arial" w:hAnsi="Arial" w:cs="Arial"/>
        </w:rPr>
        <w:t>Managers must conduct a right</w:t>
      </w:r>
      <w:r w:rsidR="00C0508D">
        <w:rPr>
          <w:rFonts w:ascii="Arial" w:hAnsi="Arial" w:cs="Arial"/>
        </w:rPr>
        <w:t>-</w:t>
      </w:r>
      <w:r w:rsidRPr="00254D5D">
        <w:rPr>
          <w:rFonts w:ascii="Arial" w:hAnsi="Arial" w:cs="Arial"/>
        </w:rPr>
        <w:t>to</w:t>
      </w:r>
      <w:r w:rsidR="00C0508D">
        <w:rPr>
          <w:rFonts w:ascii="Arial" w:hAnsi="Arial" w:cs="Arial"/>
        </w:rPr>
        <w:t>-</w:t>
      </w:r>
      <w:r w:rsidRPr="00254D5D">
        <w:rPr>
          <w:rFonts w:ascii="Arial" w:hAnsi="Arial" w:cs="Arial"/>
        </w:rPr>
        <w:t>work check before employing a person. If an individual’s right to work is time-limited, you should conduct a follow-up check shortly before it is due to come to an end.</w:t>
      </w:r>
      <w:r w:rsidR="00A75FEA">
        <w:rPr>
          <w:rFonts w:ascii="Arial" w:hAnsi="Arial" w:cs="Arial"/>
        </w:rPr>
        <w:t xml:space="preserve"> </w:t>
      </w:r>
    </w:p>
    <w:p w14:paraId="57AA6AEB" w14:textId="4569862F" w:rsidR="006C44BB" w:rsidRPr="00254D5D" w:rsidRDefault="00A75FEA" w:rsidP="006C44BB">
      <w:pPr>
        <w:rPr>
          <w:rFonts w:ascii="Arial" w:hAnsi="Arial" w:cs="Arial"/>
        </w:rPr>
      </w:pPr>
      <w:r>
        <w:rPr>
          <w:rFonts w:ascii="Arial" w:hAnsi="Arial" w:cs="Arial"/>
        </w:rPr>
        <w:t>It is the manager</w:t>
      </w:r>
      <w:r w:rsidR="00C0508D">
        <w:rPr>
          <w:rFonts w:ascii="Arial" w:hAnsi="Arial" w:cs="Arial"/>
        </w:rPr>
        <w:t>’</w:t>
      </w:r>
      <w:r>
        <w:rPr>
          <w:rFonts w:ascii="Arial" w:hAnsi="Arial" w:cs="Arial"/>
        </w:rPr>
        <w:t xml:space="preserve">s responsibility to conduct the right to work and ensure an employee’s status throughout their employment. </w:t>
      </w:r>
    </w:p>
    <w:p w14:paraId="73197B44" w14:textId="2D6CFD4D" w:rsidR="00CF29B0" w:rsidRDefault="00861183" w:rsidP="00861183">
      <w:pPr>
        <w:rPr>
          <w:rFonts w:ascii="Arial" w:hAnsi="Arial" w:cs="Arial"/>
        </w:rPr>
      </w:pPr>
      <w:r w:rsidRPr="00254D5D">
        <w:rPr>
          <w:rFonts w:ascii="Arial" w:hAnsi="Arial" w:cs="Arial"/>
        </w:rPr>
        <w:t xml:space="preserve">Managers should </w:t>
      </w:r>
      <w:r w:rsidRPr="0026218E">
        <w:rPr>
          <w:rFonts w:ascii="Arial" w:hAnsi="Arial" w:cs="Arial"/>
        </w:rPr>
        <w:t xml:space="preserve">access the </w:t>
      </w:r>
      <w:r w:rsidR="00C0508D">
        <w:rPr>
          <w:rFonts w:ascii="Arial" w:hAnsi="Arial" w:cs="Arial"/>
        </w:rPr>
        <w:t>G</w:t>
      </w:r>
      <w:r w:rsidR="004462DF" w:rsidRPr="0026218E">
        <w:rPr>
          <w:rFonts w:ascii="Arial" w:hAnsi="Arial" w:cs="Arial"/>
        </w:rPr>
        <w:t>overnment’s</w:t>
      </w:r>
      <w:r w:rsidRPr="00254D5D">
        <w:rPr>
          <w:rFonts w:ascii="Arial" w:hAnsi="Arial" w:cs="Arial"/>
        </w:rPr>
        <w:t xml:space="preserve"> guidance on how to carry out the checks. </w:t>
      </w:r>
      <w:r w:rsidR="004529EE">
        <w:rPr>
          <w:rFonts w:ascii="Arial" w:hAnsi="Arial" w:cs="Arial"/>
        </w:rPr>
        <w:t xml:space="preserve">The form can be found below </w:t>
      </w:r>
      <w:r w:rsidR="00381426">
        <w:rPr>
          <w:rFonts w:ascii="Arial" w:hAnsi="Arial" w:cs="Arial"/>
        </w:rPr>
        <w:t>and is emailed out by HR Recruitment when the job is advertised</w:t>
      </w:r>
      <w:r w:rsidR="00C0508D">
        <w:rPr>
          <w:rFonts w:ascii="Arial" w:hAnsi="Arial" w:cs="Arial"/>
        </w:rPr>
        <w:t>.</w:t>
      </w:r>
    </w:p>
    <w:bookmarkStart w:id="28" w:name="_MON_1807094198"/>
    <w:bookmarkEnd w:id="28"/>
    <w:p w14:paraId="0EC081E8" w14:textId="7015E76C" w:rsidR="00CF29B0" w:rsidRDefault="007E6CCA" w:rsidP="00861183">
      <w:pPr>
        <w:rPr>
          <w:rFonts w:ascii="Arial" w:hAnsi="Arial" w:cs="Arial"/>
        </w:rPr>
      </w:pPr>
      <w:r>
        <w:rPr>
          <w:rFonts w:ascii="Arial" w:hAnsi="Arial" w:cs="Arial"/>
        </w:rPr>
        <w:object w:dxaOrig="1508" w:dyaOrig="984" w14:anchorId="135C17BE">
          <v:shape id="_x0000_i1027" type="#_x0000_t75" style="width:75.5pt;height:49.5pt" o:ole="">
            <v:imagedata r:id="rId16" o:title=""/>
          </v:shape>
          <o:OLEObject Type="Embed" ProgID="Word.Document.12" ShapeID="_x0000_i1027" DrawAspect="Icon" ObjectID="_1807094989" r:id="rId17">
            <o:FieldCodes>\s</o:FieldCodes>
          </o:OLEObject>
        </w:object>
      </w:r>
    </w:p>
    <w:p w14:paraId="5F418727" w14:textId="07FB285E" w:rsidR="00A50E0C" w:rsidRPr="00254D5D" w:rsidRDefault="005311B0" w:rsidP="0005199A">
      <w:pPr>
        <w:rPr>
          <w:rFonts w:ascii="Arial" w:hAnsi="Arial" w:cs="Arial"/>
        </w:rPr>
      </w:pPr>
      <w:r w:rsidRPr="00254D5D">
        <w:rPr>
          <w:rFonts w:ascii="Arial" w:hAnsi="Arial" w:cs="Arial"/>
        </w:rPr>
        <w:t xml:space="preserve">Managers should use </w:t>
      </w:r>
      <w:r w:rsidRPr="0026218E">
        <w:rPr>
          <w:rFonts w:ascii="Arial" w:hAnsi="Arial" w:cs="Arial"/>
        </w:rPr>
        <w:t xml:space="preserve">the </w:t>
      </w:r>
      <w:r w:rsidR="0005199A" w:rsidRPr="0026218E">
        <w:rPr>
          <w:rFonts w:ascii="Arial" w:hAnsi="Arial" w:cs="Arial"/>
        </w:rPr>
        <w:t>right</w:t>
      </w:r>
      <w:r w:rsidR="005761C6">
        <w:rPr>
          <w:rFonts w:ascii="Arial" w:hAnsi="Arial" w:cs="Arial"/>
        </w:rPr>
        <w:t>-</w:t>
      </w:r>
      <w:r w:rsidR="0005199A" w:rsidRPr="0026218E">
        <w:rPr>
          <w:rFonts w:ascii="Arial" w:hAnsi="Arial" w:cs="Arial"/>
        </w:rPr>
        <w:t>to</w:t>
      </w:r>
      <w:r w:rsidR="005761C6">
        <w:rPr>
          <w:rFonts w:ascii="Arial" w:hAnsi="Arial" w:cs="Arial"/>
        </w:rPr>
        <w:t>-</w:t>
      </w:r>
      <w:r w:rsidR="0005199A" w:rsidRPr="0026218E">
        <w:rPr>
          <w:rFonts w:ascii="Arial" w:hAnsi="Arial" w:cs="Arial"/>
        </w:rPr>
        <w:t>work checklist</w:t>
      </w:r>
      <w:r w:rsidR="0005199A" w:rsidRPr="00254D5D">
        <w:rPr>
          <w:rFonts w:ascii="Arial" w:hAnsi="Arial" w:cs="Arial"/>
        </w:rPr>
        <w:t xml:space="preserve"> </w:t>
      </w:r>
      <w:r w:rsidRPr="00254D5D">
        <w:rPr>
          <w:rFonts w:ascii="Arial" w:hAnsi="Arial" w:cs="Arial"/>
        </w:rPr>
        <w:t xml:space="preserve">to support in the completion of the checks. </w:t>
      </w:r>
    </w:p>
    <w:p w14:paraId="61DE2DC8" w14:textId="77777777" w:rsidR="005311B0" w:rsidRPr="00254D5D" w:rsidRDefault="005311B0" w:rsidP="005311B0">
      <w:pPr>
        <w:tabs>
          <w:tab w:val="left" w:pos="1200"/>
        </w:tabs>
        <w:rPr>
          <w:rFonts w:ascii="Arial" w:hAnsi="Arial" w:cs="Arial"/>
        </w:rPr>
      </w:pPr>
      <w:r w:rsidRPr="00254D5D">
        <w:rPr>
          <w:rFonts w:ascii="Arial" w:hAnsi="Arial" w:cs="Arial"/>
        </w:rPr>
        <w:t xml:space="preserve">Managers should give employees every opportunity to demonstrate their right to work. You should not discriminate on the basis of whether or not an individual is able and/or willing to demonstrate their right to work using the online checking service. To do so may result in you breaching the law. While you may choose to encourage use of the online check and may support individuals doing so (e.g. providing access to hardware and the internet) you are not permitted to mandate online checks. If an individual does not wish to demonstrate their right to work using the online service, even if their immigration status or documentation is compatible with the service, you should conduct the manual check. </w:t>
      </w:r>
    </w:p>
    <w:p w14:paraId="062150BF" w14:textId="284A6DB8" w:rsidR="00152892" w:rsidRPr="00254D5D" w:rsidRDefault="004462DF" w:rsidP="00106AA2">
      <w:pPr>
        <w:tabs>
          <w:tab w:val="left" w:pos="1200"/>
        </w:tabs>
        <w:rPr>
          <w:rFonts w:ascii="Arial" w:hAnsi="Arial" w:cs="Arial"/>
        </w:rPr>
      </w:pPr>
      <w:hyperlink r:id="rId18" w:tgtFrame="_blank" w:history="1">
        <w:r w:rsidRPr="00721B42">
          <w:rPr>
            <w:rStyle w:val="Hyperlink"/>
            <w:rFonts w:ascii="Arial" w:hAnsi="Arial" w:cs="Arial"/>
          </w:rPr>
          <w:t>For more detai</w:t>
        </w:r>
        <w:r w:rsidR="00CA1C6B" w:rsidRPr="00721B42">
          <w:rPr>
            <w:rStyle w:val="Hyperlink"/>
            <w:rFonts w:ascii="Arial" w:hAnsi="Arial" w:cs="Arial"/>
          </w:rPr>
          <w:t>ls</w:t>
        </w:r>
        <w:r w:rsidR="00721B42" w:rsidRPr="00721B42">
          <w:rPr>
            <w:rStyle w:val="Hyperlink"/>
            <w:rFonts w:ascii="Arial" w:hAnsi="Arial" w:cs="Arial"/>
          </w:rPr>
          <w:t>,</w:t>
        </w:r>
        <w:r w:rsidR="00CA1C6B" w:rsidRPr="00721B42">
          <w:rPr>
            <w:rStyle w:val="Hyperlink"/>
            <w:rFonts w:ascii="Arial" w:hAnsi="Arial" w:cs="Arial"/>
          </w:rPr>
          <w:t xml:space="preserve"> please see the </w:t>
        </w:r>
        <w:r w:rsidR="00721B42" w:rsidRPr="00721B42">
          <w:rPr>
            <w:rStyle w:val="Hyperlink"/>
            <w:rFonts w:ascii="Arial" w:hAnsi="Arial" w:cs="Arial"/>
          </w:rPr>
          <w:t>G</w:t>
        </w:r>
        <w:r w:rsidR="00CA1C6B" w:rsidRPr="00721B42">
          <w:rPr>
            <w:rStyle w:val="Hyperlink"/>
            <w:rFonts w:ascii="Arial" w:hAnsi="Arial" w:cs="Arial"/>
          </w:rPr>
          <w:t>overnment’s guidance</w:t>
        </w:r>
        <w:r w:rsidR="00721B42" w:rsidRPr="00721B42">
          <w:rPr>
            <w:rStyle w:val="Hyperlink"/>
            <w:rFonts w:ascii="Arial" w:hAnsi="Arial" w:cs="Arial"/>
          </w:rPr>
          <w:t xml:space="preserve"> – available on its website.</w:t>
        </w:r>
      </w:hyperlink>
    </w:p>
    <w:p w14:paraId="34803F5A" w14:textId="77777777" w:rsidR="00691BC2" w:rsidRDefault="00691BC2" w:rsidP="00A50E0C">
      <w:pPr>
        <w:tabs>
          <w:tab w:val="left" w:pos="1200"/>
        </w:tabs>
        <w:rPr>
          <w:rFonts w:ascii="Arial" w:hAnsi="Arial" w:cs="Arial"/>
          <w:color w:val="0000FF"/>
          <w:sz w:val="20"/>
          <w:szCs w:val="20"/>
        </w:rPr>
      </w:pPr>
    </w:p>
    <w:p w14:paraId="4411CC7E" w14:textId="3ABB4C98" w:rsidR="00C06B2C" w:rsidRPr="00254D5D" w:rsidRDefault="00721B42" w:rsidP="00EE403D">
      <w:pPr>
        <w:pStyle w:val="Heading1"/>
        <w:numPr>
          <w:ilvl w:val="2"/>
          <w:numId w:val="1"/>
        </w:numPr>
        <w:ind w:left="1418" w:hanging="1058"/>
        <w:rPr>
          <w:rFonts w:ascii="Arial" w:hAnsi="Arial" w:cs="Arial"/>
          <w:b/>
          <w:color w:val="FF0000"/>
          <w:sz w:val="24"/>
          <w:szCs w:val="24"/>
        </w:rPr>
      </w:pPr>
      <w:r>
        <w:rPr>
          <w:rFonts w:ascii="Arial" w:hAnsi="Arial" w:cs="Arial"/>
          <w:b/>
          <w:color w:val="FF0000"/>
          <w:sz w:val="24"/>
          <w:szCs w:val="24"/>
        </w:rPr>
        <w:t xml:space="preserve"> </w:t>
      </w:r>
      <w:bookmarkStart w:id="29" w:name="_Toc196302338"/>
      <w:r w:rsidR="00C06B2C" w:rsidRPr="00254D5D">
        <w:rPr>
          <w:rFonts w:ascii="Arial" w:hAnsi="Arial" w:cs="Arial"/>
          <w:b/>
          <w:color w:val="FF0000"/>
          <w:sz w:val="24"/>
          <w:szCs w:val="24"/>
        </w:rPr>
        <w:t>References</w:t>
      </w:r>
      <w:bookmarkEnd w:id="29"/>
      <w:r w:rsidR="00C06B2C" w:rsidRPr="00254D5D">
        <w:rPr>
          <w:rFonts w:ascii="Arial" w:hAnsi="Arial" w:cs="Arial"/>
          <w:b/>
          <w:color w:val="FF0000"/>
          <w:sz w:val="24"/>
          <w:szCs w:val="24"/>
        </w:rPr>
        <w:t xml:space="preserve"> </w:t>
      </w:r>
    </w:p>
    <w:p w14:paraId="79DEE03A" w14:textId="1AD2E434" w:rsidR="00C06B2C" w:rsidRPr="00254D5D" w:rsidRDefault="00C06B2C" w:rsidP="00C06B2C">
      <w:pPr>
        <w:rPr>
          <w:rFonts w:ascii="Arial" w:hAnsi="Arial" w:cs="Arial"/>
        </w:rPr>
      </w:pPr>
      <w:r w:rsidRPr="00254D5D">
        <w:rPr>
          <w:rFonts w:ascii="Arial" w:hAnsi="Arial" w:cs="Arial"/>
        </w:rPr>
        <w:t xml:space="preserve">All successful applicants will be required to provide satisfactory references. Where a candidate is external they will be required to provide </w:t>
      </w:r>
      <w:r w:rsidRPr="00254D5D">
        <w:rPr>
          <w:rFonts w:ascii="Arial" w:hAnsi="Arial" w:cs="Arial"/>
          <w:b/>
        </w:rPr>
        <w:t>two references</w:t>
      </w:r>
      <w:r w:rsidRPr="00254D5D">
        <w:rPr>
          <w:rFonts w:ascii="Arial" w:hAnsi="Arial" w:cs="Arial"/>
        </w:rPr>
        <w:t xml:space="preserve">. </w:t>
      </w:r>
    </w:p>
    <w:p w14:paraId="764D04D5" w14:textId="77777777" w:rsidR="00C06B2C" w:rsidRPr="00254D5D" w:rsidRDefault="00C06B2C" w:rsidP="00C06B2C">
      <w:pPr>
        <w:rPr>
          <w:rFonts w:ascii="Arial" w:hAnsi="Arial" w:cs="Arial"/>
          <w:b/>
        </w:rPr>
      </w:pPr>
      <w:r w:rsidRPr="00254D5D">
        <w:rPr>
          <w:rFonts w:ascii="Arial" w:hAnsi="Arial" w:cs="Arial"/>
          <w:b/>
        </w:rPr>
        <w:t xml:space="preserve">References Criteria: </w:t>
      </w:r>
    </w:p>
    <w:p w14:paraId="03BF51A6" w14:textId="27895DC2" w:rsidR="00C06B2C" w:rsidRPr="00254D5D" w:rsidRDefault="00C06B2C" w:rsidP="00C06B2C">
      <w:pPr>
        <w:pStyle w:val="ListParagraph"/>
        <w:numPr>
          <w:ilvl w:val="0"/>
          <w:numId w:val="29"/>
        </w:numPr>
        <w:rPr>
          <w:rFonts w:ascii="Arial" w:hAnsi="Arial" w:cs="Arial"/>
        </w:rPr>
      </w:pPr>
      <w:r w:rsidRPr="00254D5D">
        <w:rPr>
          <w:rFonts w:ascii="Arial" w:hAnsi="Arial" w:cs="Arial"/>
        </w:rPr>
        <w:t xml:space="preserve">One reference must be from </w:t>
      </w:r>
      <w:r w:rsidR="00721B42">
        <w:rPr>
          <w:rFonts w:ascii="Arial" w:hAnsi="Arial" w:cs="Arial"/>
        </w:rPr>
        <w:t xml:space="preserve">their </w:t>
      </w:r>
      <w:r w:rsidRPr="00254D5D">
        <w:rPr>
          <w:rFonts w:ascii="Arial" w:hAnsi="Arial" w:cs="Arial"/>
        </w:rPr>
        <w:t xml:space="preserve">current or most recent employer </w:t>
      </w:r>
    </w:p>
    <w:p w14:paraId="5DAC00EE" w14:textId="5BDE9E29" w:rsidR="00C06B2C" w:rsidRPr="00254D5D" w:rsidRDefault="00721B42" w:rsidP="00C06B2C">
      <w:pPr>
        <w:pStyle w:val="ListParagraph"/>
        <w:numPr>
          <w:ilvl w:val="0"/>
          <w:numId w:val="29"/>
        </w:numPr>
        <w:rPr>
          <w:rFonts w:ascii="Arial" w:hAnsi="Arial" w:cs="Arial"/>
        </w:rPr>
      </w:pPr>
      <w:r>
        <w:rPr>
          <w:rFonts w:ascii="Arial" w:hAnsi="Arial" w:cs="Arial"/>
        </w:rPr>
        <w:t>The r</w:t>
      </w:r>
      <w:r w:rsidR="00C06B2C" w:rsidRPr="00254D5D">
        <w:rPr>
          <w:rFonts w:ascii="Arial" w:hAnsi="Arial" w:cs="Arial"/>
        </w:rPr>
        <w:t>eference should be someone with current/recent experience of the applicant</w:t>
      </w:r>
      <w:r>
        <w:rPr>
          <w:rFonts w:ascii="Arial" w:hAnsi="Arial" w:cs="Arial"/>
        </w:rPr>
        <w:t>’</w:t>
      </w:r>
      <w:r w:rsidR="00C06B2C" w:rsidRPr="00254D5D">
        <w:rPr>
          <w:rFonts w:ascii="Arial" w:hAnsi="Arial" w:cs="Arial"/>
        </w:rPr>
        <w:t xml:space="preserve">s work situation – paid or unpaid </w:t>
      </w:r>
    </w:p>
    <w:p w14:paraId="2AAC8A12" w14:textId="61D43F87" w:rsidR="00C06B2C" w:rsidRPr="00254D5D" w:rsidRDefault="00721B42" w:rsidP="00C06B2C">
      <w:pPr>
        <w:pStyle w:val="ListParagraph"/>
        <w:numPr>
          <w:ilvl w:val="0"/>
          <w:numId w:val="29"/>
        </w:numPr>
        <w:rPr>
          <w:rFonts w:ascii="Arial" w:hAnsi="Arial" w:cs="Arial"/>
        </w:rPr>
      </w:pPr>
      <w:r>
        <w:rPr>
          <w:rFonts w:ascii="Arial" w:hAnsi="Arial" w:cs="Arial"/>
        </w:rPr>
        <w:t>If they have n</w:t>
      </w:r>
      <w:r w:rsidR="00C06B2C" w:rsidRPr="00254D5D">
        <w:rPr>
          <w:rFonts w:ascii="Arial" w:hAnsi="Arial" w:cs="Arial"/>
        </w:rPr>
        <w:t xml:space="preserve">o previous employment or </w:t>
      </w:r>
      <w:r>
        <w:rPr>
          <w:rFonts w:ascii="Arial" w:hAnsi="Arial" w:cs="Arial"/>
        </w:rPr>
        <w:t xml:space="preserve">a </w:t>
      </w:r>
      <w:r w:rsidR="00C06B2C" w:rsidRPr="00254D5D">
        <w:rPr>
          <w:rFonts w:ascii="Arial" w:hAnsi="Arial" w:cs="Arial"/>
        </w:rPr>
        <w:t>long</w:t>
      </w:r>
      <w:r>
        <w:rPr>
          <w:rFonts w:ascii="Arial" w:hAnsi="Arial" w:cs="Arial"/>
        </w:rPr>
        <w:t>-</w:t>
      </w:r>
      <w:r w:rsidR="00C06B2C" w:rsidRPr="00254D5D">
        <w:rPr>
          <w:rFonts w:ascii="Arial" w:hAnsi="Arial" w:cs="Arial"/>
        </w:rPr>
        <w:t xml:space="preserve">term gap in employment – candidates must provide an individual who can act as a referee such as a training adviser, </w:t>
      </w:r>
      <w:proofErr w:type="gramStart"/>
      <w:r w:rsidR="00C06B2C" w:rsidRPr="00254D5D">
        <w:rPr>
          <w:rFonts w:ascii="Arial" w:hAnsi="Arial" w:cs="Arial"/>
        </w:rPr>
        <w:t>school teacher</w:t>
      </w:r>
      <w:proofErr w:type="gramEnd"/>
      <w:r w:rsidR="00C06B2C" w:rsidRPr="00254D5D">
        <w:rPr>
          <w:rFonts w:ascii="Arial" w:hAnsi="Arial" w:cs="Arial"/>
        </w:rPr>
        <w:t xml:space="preserve"> or any other relevant individual with the capacity to provide a reference </w:t>
      </w:r>
    </w:p>
    <w:p w14:paraId="3839A5B0" w14:textId="2695F7CF" w:rsidR="00C06B2C" w:rsidRPr="00254D5D" w:rsidRDefault="00C06B2C" w:rsidP="00C06B2C">
      <w:pPr>
        <w:pStyle w:val="ListParagraph"/>
        <w:numPr>
          <w:ilvl w:val="0"/>
          <w:numId w:val="29"/>
        </w:numPr>
        <w:rPr>
          <w:rFonts w:ascii="Arial" w:hAnsi="Arial" w:cs="Arial"/>
        </w:rPr>
      </w:pPr>
      <w:r w:rsidRPr="00254D5D">
        <w:rPr>
          <w:rFonts w:ascii="Arial" w:hAnsi="Arial" w:cs="Arial"/>
        </w:rPr>
        <w:t xml:space="preserve">All referees will be asked to complete a standard proforma via </w:t>
      </w:r>
      <w:proofErr w:type="spellStart"/>
      <w:r w:rsidR="00721B42">
        <w:rPr>
          <w:rFonts w:ascii="Arial" w:hAnsi="Arial" w:cs="Arial"/>
        </w:rPr>
        <w:t>T</w:t>
      </w:r>
      <w:r w:rsidRPr="00254D5D">
        <w:rPr>
          <w:rFonts w:ascii="Arial" w:hAnsi="Arial" w:cs="Arial"/>
        </w:rPr>
        <w:t>alentlink</w:t>
      </w:r>
      <w:proofErr w:type="spellEnd"/>
      <w:r w:rsidRPr="00254D5D">
        <w:rPr>
          <w:rFonts w:ascii="Arial" w:hAnsi="Arial" w:cs="Arial"/>
        </w:rPr>
        <w:t xml:space="preserve">. </w:t>
      </w:r>
    </w:p>
    <w:p w14:paraId="16961FEA" w14:textId="77777777" w:rsidR="00C06B2C" w:rsidRDefault="00C06B2C" w:rsidP="00C06B2C">
      <w:pPr>
        <w:pStyle w:val="ListParagraph"/>
        <w:rPr>
          <w:rFonts w:ascii="Arial" w:hAnsi="Arial" w:cs="Arial"/>
        </w:rPr>
      </w:pPr>
    </w:p>
    <w:p w14:paraId="12DBDE55" w14:textId="77777777" w:rsidR="00C27164" w:rsidRPr="006B43CE" w:rsidRDefault="00C27164" w:rsidP="00EE403D">
      <w:pPr>
        <w:pStyle w:val="Heading1"/>
        <w:numPr>
          <w:ilvl w:val="2"/>
          <w:numId w:val="1"/>
        </w:numPr>
        <w:ind w:left="1418" w:hanging="1058"/>
        <w:rPr>
          <w:rFonts w:ascii="Arial" w:hAnsi="Arial" w:cs="Arial"/>
          <w:b/>
          <w:color w:val="FF0000"/>
          <w:sz w:val="24"/>
          <w:szCs w:val="24"/>
        </w:rPr>
      </w:pPr>
      <w:bookmarkStart w:id="30" w:name="_Toc196302339"/>
      <w:r w:rsidRPr="006B43CE">
        <w:rPr>
          <w:rFonts w:ascii="Arial" w:hAnsi="Arial" w:cs="Arial"/>
          <w:b/>
          <w:color w:val="FF0000"/>
          <w:sz w:val="24"/>
          <w:szCs w:val="24"/>
        </w:rPr>
        <w:lastRenderedPageBreak/>
        <w:t>Corporate Induction</w:t>
      </w:r>
      <w:bookmarkEnd w:id="30"/>
    </w:p>
    <w:p w14:paraId="17ED2DCF" w14:textId="77777777" w:rsidR="00C27164" w:rsidRDefault="00C27164" w:rsidP="00C27164">
      <w:pPr>
        <w:rPr>
          <w:rFonts w:ascii="Arial" w:hAnsi="Arial" w:cs="Arial"/>
        </w:rPr>
      </w:pPr>
      <w:r w:rsidRPr="00254D5D">
        <w:rPr>
          <w:rFonts w:ascii="Arial" w:hAnsi="Arial" w:cs="Arial"/>
        </w:rPr>
        <w:t xml:space="preserve">All new employees will be expected to attend a </w:t>
      </w:r>
      <w:r>
        <w:rPr>
          <w:rFonts w:ascii="Arial" w:hAnsi="Arial" w:cs="Arial"/>
        </w:rPr>
        <w:t>C</w:t>
      </w:r>
      <w:r w:rsidRPr="00254D5D">
        <w:rPr>
          <w:rFonts w:ascii="Arial" w:hAnsi="Arial" w:cs="Arial"/>
        </w:rPr>
        <w:t xml:space="preserve">orporate </w:t>
      </w:r>
      <w:r>
        <w:rPr>
          <w:rFonts w:ascii="Arial" w:hAnsi="Arial" w:cs="Arial"/>
        </w:rPr>
        <w:t>I</w:t>
      </w:r>
      <w:r w:rsidRPr="00254D5D">
        <w:rPr>
          <w:rFonts w:ascii="Arial" w:hAnsi="Arial" w:cs="Arial"/>
        </w:rPr>
        <w:t xml:space="preserve">nduction which should take place as soon as possible. Managers must book their new start onto </w:t>
      </w:r>
      <w:r>
        <w:rPr>
          <w:rFonts w:ascii="Arial" w:hAnsi="Arial" w:cs="Arial"/>
        </w:rPr>
        <w:t>C</w:t>
      </w:r>
      <w:r w:rsidRPr="00254D5D">
        <w:rPr>
          <w:rFonts w:ascii="Arial" w:hAnsi="Arial" w:cs="Arial"/>
        </w:rPr>
        <w:t xml:space="preserve">orporate </w:t>
      </w:r>
      <w:r>
        <w:rPr>
          <w:rFonts w:ascii="Arial" w:hAnsi="Arial" w:cs="Arial"/>
        </w:rPr>
        <w:t>I</w:t>
      </w:r>
      <w:r w:rsidRPr="00254D5D">
        <w:rPr>
          <w:rFonts w:ascii="Arial" w:hAnsi="Arial" w:cs="Arial"/>
        </w:rPr>
        <w:t xml:space="preserve">nduction prior to the employee starting. The line manager must carry out a local induction which will allow the employee to fit into the work environment with ease, ensuring all health </w:t>
      </w:r>
      <w:r>
        <w:rPr>
          <w:rFonts w:ascii="Arial" w:hAnsi="Arial" w:cs="Arial"/>
        </w:rPr>
        <w:t>and</w:t>
      </w:r>
      <w:r w:rsidRPr="00254D5D">
        <w:rPr>
          <w:rFonts w:ascii="Arial" w:hAnsi="Arial" w:cs="Arial"/>
        </w:rPr>
        <w:t xml:space="preserve"> safety considerations have been addresses. </w:t>
      </w:r>
    </w:p>
    <w:p w14:paraId="01032A41" w14:textId="77777777" w:rsidR="00C27164" w:rsidRDefault="00C27164" w:rsidP="00C27164">
      <w:pPr>
        <w:rPr>
          <w:rFonts w:ascii="Arial" w:hAnsi="Arial" w:cs="Arial"/>
        </w:rPr>
      </w:pPr>
      <w:r>
        <w:rPr>
          <w:rFonts w:ascii="Arial" w:hAnsi="Arial" w:cs="Arial"/>
        </w:rPr>
        <w:t xml:space="preserve">Corporate Induction can be booked via the People Development team – email </w:t>
      </w:r>
      <w:hyperlink r:id="rId19" w:history="1">
        <w:r w:rsidRPr="006C6920">
          <w:rPr>
            <w:rStyle w:val="Hyperlink"/>
            <w:rFonts w:ascii="Arial" w:hAnsi="Arial" w:cs="Arial"/>
          </w:rPr>
          <w:t>peopledevelopment@eastdunbarton.gov.uk</w:t>
        </w:r>
      </w:hyperlink>
    </w:p>
    <w:p w14:paraId="2B86BAE3" w14:textId="77777777" w:rsidR="00C27164" w:rsidRPr="00254D5D" w:rsidRDefault="00C27164" w:rsidP="00C06B2C">
      <w:pPr>
        <w:pStyle w:val="ListParagraph"/>
        <w:rPr>
          <w:rFonts w:ascii="Arial" w:hAnsi="Arial" w:cs="Arial"/>
        </w:rPr>
      </w:pPr>
    </w:p>
    <w:p w14:paraId="185318B8" w14:textId="77777777" w:rsidR="004E7423" w:rsidRPr="00254D5D" w:rsidRDefault="004E7423" w:rsidP="00EE403D">
      <w:pPr>
        <w:pStyle w:val="Heading1"/>
        <w:numPr>
          <w:ilvl w:val="2"/>
          <w:numId w:val="1"/>
        </w:numPr>
        <w:ind w:left="1418" w:hanging="1058"/>
        <w:rPr>
          <w:rFonts w:ascii="Arial" w:hAnsi="Arial" w:cs="Arial"/>
          <w:b/>
          <w:color w:val="FF0000"/>
          <w:sz w:val="24"/>
          <w:szCs w:val="24"/>
        </w:rPr>
      </w:pPr>
      <w:bookmarkStart w:id="31" w:name="_Toc196302340"/>
      <w:r w:rsidRPr="00254D5D">
        <w:rPr>
          <w:rFonts w:ascii="Arial" w:hAnsi="Arial" w:cs="Arial"/>
          <w:b/>
          <w:color w:val="FF0000"/>
          <w:sz w:val="24"/>
          <w:szCs w:val="24"/>
        </w:rPr>
        <w:t>Feedback</w:t>
      </w:r>
      <w:bookmarkEnd w:id="31"/>
      <w:r w:rsidRPr="00254D5D">
        <w:rPr>
          <w:rFonts w:ascii="Arial" w:hAnsi="Arial" w:cs="Arial"/>
          <w:b/>
          <w:color w:val="FF0000"/>
          <w:sz w:val="24"/>
          <w:szCs w:val="24"/>
        </w:rPr>
        <w:t xml:space="preserve"> </w:t>
      </w:r>
    </w:p>
    <w:p w14:paraId="46E813F9" w14:textId="2F351D2A" w:rsidR="00DF5B18" w:rsidRPr="00254D5D" w:rsidRDefault="00D65CCC" w:rsidP="00106AA2">
      <w:pPr>
        <w:tabs>
          <w:tab w:val="left" w:pos="1200"/>
        </w:tabs>
        <w:rPr>
          <w:rFonts w:ascii="Arial" w:hAnsi="Arial" w:cs="Arial"/>
        </w:rPr>
      </w:pPr>
      <w:r w:rsidRPr="00254D5D">
        <w:rPr>
          <w:rFonts w:ascii="Arial" w:hAnsi="Arial" w:cs="Arial"/>
        </w:rPr>
        <w:t xml:space="preserve">Candidates </w:t>
      </w:r>
      <w:r w:rsidR="00E86584" w:rsidRPr="00254D5D">
        <w:rPr>
          <w:rFonts w:ascii="Arial" w:hAnsi="Arial" w:cs="Arial"/>
        </w:rPr>
        <w:t xml:space="preserve">have the right to feedback regarding their application or interview. All feedback enquires should be directed to the head of the selection panel. When providing </w:t>
      </w:r>
      <w:proofErr w:type="gramStart"/>
      <w:r w:rsidR="00E86584" w:rsidRPr="00254D5D">
        <w:rPr>
          <w:rFonts w:ascii="Arial" w:hAnsi="Arial" w:cs="Arial"/>
        </w:rPr>
        <w:t>feedback</w:t>
      </w:r>
      <w:proofErr w:type="gramEnd"/>
      <w:r w:rsidR="00E86584" w:rsidRPr="00254D5D">
        <w:rPr>
          <w:rFonts w:ascii="Arial" w:hAnsi="Arial" w:cs="Arial"/>
        </w:rPr>
        <w:t xml:space="preserve"> the manager</w:t>
      </w:r>
      <w:r w:rsidR="00F21DE0" w:rsidRPr="00254D5D">
        <w:rPr>
          <w:rFonts w:ascii="Arial" w:hAnsi="Arial" w:cs="Arial"/>
        </w:rPr>
        <w:t xml:space="preserve"> </w:t>
      </w:r>
      <w:r w:rsidR="00FC2617" w:rsidRPr="00254D5D">
        <w:rPr>
          <w:rFonts w:ascii="Arial" w:hAnsi="Arial" w:cs="Arial"/>
        </w:rPr>
        <w:t>should note the main points discussed using the interview notes or the short</w:t>
      </w:r>
      <w:r w:rsidR="00721B42">
        <w:rPr>
          <w:rFonts w:ascii="Arial" w:hAnsi="Arial" w:cs="Arial"/>
        </w:rPr>
        <w:t>-</w:t>
      </w:r>
      <w:r w:rsidR="00FC2617" w:rsidRPr="00254D5D">
        <w:rPr>
          <w:rFonts w:ascii="Arial" w:hAnsi="Arial" w:cs="Arial"/>
        </w:rPr>
        <w:t>listing notes. All interview panels must be aware that all interview paperwork and short</w:t>
      </w:r>
      <w:r w:rsidR="00721B42">
        <w:rPr>
          <w:rFonts w:ascii="Arial" w:hAnsi="Arial" w:cs="Arial"/>
        </w:rPr>
        <w:t>-</w:t>
      </w:r>
      <w:r w:rsidR="00FC2617" w:rsidRPr="00254D5D">
        <w:rPr>
          <w:rFonts w:ascii="Arial" w:hAnsi="Arial" w:cs="Arial"/>
        </w:rPr>
        <w:t xml:space="preserve">listing paperwork can be made available to candidates if they put in a </w:t>
      </w:r>
      <w:r w:rsidR="00721B42">
        <w:rPr>
          <w:rFonts w:ascii="Arial" w:hAnsi="Arial" w:cs="Arial"/>
        </w:rPr>
        <w:t>S</w:t>
      </w:r>
      <w:r w:rsidR="00FC2617" w:rsidRPr="00254D5D">
        <w:rPr>
          <w:rFonts w:ascii="Arial" w:hAnsi="Arial" w:cs="Arial"/>
        </w:rPr>
        <w:t xml:space="preserve">ubject </w:t>
      </w:r>
      <w:r w:rsidR="00721B42">
        <w:rPr>
          <w:rFonts w:ascii="Arial" w:hAnsi="Arial" w:cs="Arial"/>
        </w:rPr>
        <w:t>A</w:t>
      </w:r>
      <w:r w:rsidR="00FC2617" w:rsidRPr="00254D5D">
        <w:rPr>
          <w:rFonts w:ascii="Arial" w:hAnsi="Arial" w:cs="Arial"/>
        </w:rPr>
        <w:t xml:space="preserve">ccess </w:t>
      </w:r>
      <w:r w:rsidR="00721B42">
        <w:rPr>
          <w:rFonts w:ascii="Arial" w:hAnsi="Arial" w:cs="Arial"/>
        </w:rPr>
        <w:t>R</w:t>
      </w:r>
      <w:r w:rsidR="00FC2617" w:rsidRPr="00254D5D">
        <w:rPr>
          <w:rFonts w:ascii="Arial" w:hAnsi="Arial" w:cs="Arial"/>
        </w:rPr>
        <w:t xml:space="preserve">equest. </w:t>
      </w:r>
    </w:p>
    <w:p w14:paraId="50531C16" w14:textId="23AC9406" w:rsidR="00F15457" w:rsidRPr="00254D5D" w:rsidRDefault="00F15457" w:rsidP="00106AA2">
      <w:pPr>
        <w:tabs>
          <w:tab w:val="left" w:pos="1200"/>
        </w:tabs>
        <w:rPr>
          <w:rFonts w:ascii="Arial" w:hAnsi="Arial" w:cs="Arial"/>
        </w:rPr>
      </w:pPr>
      <w:r w:rsidRPr="00254D5D">
        <w:rPr>
          <w:rFonts w:ascii="Arial" w:hAnsi="Arial" w:cs="Arial"/>
        </w:rPr>
        <w:t>Hiring managers must retain interview notes for all c</w:t>
      </w:r>
      <w:r w:rsidR="00D65C7D" w:rsidRPr="00254D5D">
        <w:rPr>
          <w:rFonts w:ascii="Arial" w:hAnsi="Arial" w:cs="Arial"/>
        </w:rPr>
        <w:t xml:space="preserve">andidates for a minimum of </w:t>
      </w:r>
      <w:r w:rsidR="00721B42">
        <w:rPr>
          <w:rFonts w:ascii="Arial" w:hAnsi="Arial" w:cs="Arial"/>
        </w:rPr>
        <w:t>six</w:t>
      </w:r>
      <w:r w:rsidR="00D65C7D" w:rsidRPr="00254D5D">
        <w:rPr>
          <w:rFonts w:ascii="Arial" w:hAnsi="Arial" w:cs="Arial"/>
        </w:rPr>
        <w:t xml:space="preserve"> </w:t>
      </w:r>
      <w:r w:rsidRPr="00254D5D">
        <w:rPr>
          <w:rFonts w:ascii="Arial" w:hAnsi="Arial" w:cs="Arial"/>
        </w:rPr>
        <w:t xml:space="preserve">months and destroy appropriately thereafter. These interview notes will be required to give sufficient feedback and be necessary in potential discrimination claims. </w:t>
      </w:r>
    </w:p>
    <w:p w14:paraId="64E43A8E" w14:textId="59C9F2CB" w:rsidR="00842A4D" w:rsidRDefault="00842A4D" w:rsidP="00F90356">
      <w:pPr>
        <w:rPr>
          <w:rFonts w:ascii="Arial" w:hAnsi="Arial" w:cs="Arial"/>
        </w:rPr>
      </w:pPr>
    </w:p>
    <w:p w14:paraId="10CF9C3A" w14:textId="77777777" w:rsidR="00627B79" w:rsidRDefault="00627B79" w:rsidP="003A14A5"/>
    <w:p w14:paraId="18DDB741" w14:textId="77777777" w:rsidR="00245B50" w:rsidRPr="00254D5D" w:rsidRDefault="00245B50" w:rsidP="009833E8">
      <w:pPr>
        <w:rPr>
          <w:rFonts w:ascii="Arial" w:hAnsi="Arial" w:cs="Arial"/>
        </w:rPr>
        <w:sectPr w:rsidR="00245B50" w:rsidRPr="00254D5D" w:rsidSect="00EF7C9A">
          <w:headerReference w:type="default" r:id="rId20"/>
          <w:pgSz w:w="11906" w:h="16838"/>
          <w:pgMar w:top="1440" w:right="1440" w:bottom="1440" w:left="1440" w:header="708" w:footer="708" w:gutter="0"/>
          <w:cols w:space="708"/>
          <w:docGrid w:linePitch="360"/>
        </w:sectPr>
      </w:pPr>
    </w:p>
    <w:p w14:paraId="0CCBFE3A" w14:textId="77777777" w:rsidR="00245B50" w:rsidRPr="00EE403D" w:rsidRDefault="00245B50" w:rsidP="00EE403D">
      <w:pPr>
        <w:pStyle w:val="Heading1"/>
        <w:numPr>
          <w:ilvl w:val="1"/>
          <w:numId w:val="1"/>
        </w:numPr>
        <w:rPr>
          <w:rFonts w:ascii="Arial" w:hAnsi="Arial" w:cs="Arial"/>
          <w:b/>
          <w:color w:val="FF0000"/>
          <w:sz w:val="24"/>
          <w:szCs w:val="24"/>
        </w:rPr>
      </w:pPr>
      <w:bookmarkStart w:id="32" w:name="_Toc196302341"/>
      <w:r w:rsidRPr="00EE403D">
        <w:rPr>
          <w:rFonts w:ascii="Arial" w:hAnsi="Arial" w:cs="Arial"/>
          <w:b/>
          <w:color w:val="FF0000"/>
          <w:sz w:val="24"/>
          <w:szCs w:val="24"/>
        </w:rPr>
        <w:lastRenderedPageBreak/>
        <w:t>Process Overview</w:t>
      </w:r>
      <w:bookmarkEnd w:id="32"/>
      <w:r w:rsidRPr="00EE403D">
        <w:rPr>
          <w:rFonts w:ascii="Arial" w:hAnsi="Arial" w:cs="Arial"/>
          <w:b/>
          <w:color w:val="FF0000"/>
          <w:sz w:val="24"/>
          <w:szCs w:val="24"/>
        </w:rPr>
        <w:t xml:space="preserve"> </w:t>
      </w:r>
    </w:p>
    <w:p w14:paraId="08E4A0BC" w14:textId="77777777" w:rsidR="00245B50" w:rsidRPr="00254D5D" w:rsidRDefault="00245B50" w:rsidP="00245B50">
      <w:pPr>
        <w:rPr>
          <w:rFonts w:ascii="Arial" w:hAnsi="Arial" w:cs="Arial"/>
        </w:rPr>
      </w:pPr>
      <w:bookmarkStart w:id="33" w:name="_Hlk195177949"/>
    </w:p>
    <w:p w14:paraId="45F6FF79" w14:textId="77777777" w:rsidR="00245B50" w:rsidRPr="00254D5D" w:rsidRDefault="00016350" w:rsidP="00245B50">
      <w:pPr>
        <w:rPr>
          <w:rFonts w:ascii="Arial" w:hAnsi="Arial" w:cs="Arial"/>
        </w:rPr>
        <w:sectPr w:rsidR="00245B50" w:rsidRPr="00254D5D" w:rsidSect="00EF7C9A">
          <w:pgSz w:w="11906" w:h="16838"/>
          <w:pgMar w:top="1440" w:right="1440" w:bottom="1440" w:left="1440" w:header="708" w:footer="708" w:gutter="0"/>
          <w:cols w:space="708"/>
          <w:docGrid w:linePitch="360"/>
        </w:sectPr>
      </w:pPr>
      <w:r w:rsidRPr="00254D5D">
        <w:rPr>
          <w:rFonts w:ascii="Arial" w:hAnsi="Arial" w:cs="Arial"/>
        </w:rPr>
        <w:object w:dxaOrig="9949" w:dyaOrig="12784" w14:anchorId="5ABD50F2">
          <v:shape id="_x0000_i1028" type="#_x0000_t75" style="width:453.5pt;height:8in" o:ole="">
            <v:imagedata r:id="rId21" o:title=""/>
          </v:shape>
          <o:OLEObject Type="Embed" ProgID="Visio.Drawing.11" ShapeID="_x0000_i1028" DrawAspect="Content" ObjectID="_1807094990" r:id="rId22"/>
        </w:object>
      </w:r>
      <w:bookmarkEnd w:id="33"/>
    </w:p>
    <w:p w14:paraId="2FB3A11F" w14:textId="77777777" w:rsidR="00964617" w:rsidRPr="00254D5D" w:rsidRDefault="00964617" w:rsidP="009833E8">
      <w:pPr>
        <w:rPr>
          <w:rFonts w:ascii="Arial" w:hAnsi="Arial" w:cs="Arial"/>
        </w:rPr>
      </w:pPr>
    </w:p>
    <w:p w14:paraId="1938E5C6" w14:textId="67CCDCDE" w:rsidR="00964617" w:rsidRPr="00254D5D" w:rsidRDefault="00964617" w:rsidP="00964617">
      <w:pPr>
        <w:pStyle w:val="Heading1"/>
        <w:rPr>
          <w:rFonts w:ascii="Arial" w:hAnsi="Arial" w:cs="Arial"/>
          <w:b/>
          <w:color w:val="FF0000"/>
          <w:sz w:val="24"/>
          <w:szCs w:val="24"/>
        </w:rPr>
      </w:pPr>
      <w:bookmarkStart w:id="34" w:name="_Toc196302342"/>
      <w:r w:rsidRPr="00254D5D">
        <w:rPr>
          <w:rFonts w:ascii="Arial" w:hAnsi="Arial" w:cs="Arial"/>
          <w:b/>
          <w:color w:val="FF0000"/>
          <w:sz w:val="24"/>
          <w:szCs w:val="24"/>
        </w:rPr>
        <w:t>A</w:t>
      </w:r>
      <w:r w:rsidR="00EF7C9A" w:rsidRPr="00254D5D">
        <w:rPr>
          <w:rFonts w:ascii="Arial" w:hAnsi="Arial" w:cs="Arial"/>
          <w:b/>
          <w:color w:val="FF0000"/>
          <w:sz w:val="24"/>
          <w:szCs w:val="24"/>
        </w:rPr>
        <w:t>ppendix</w:t>
      </w:r>
      <w:r w:rsidRPr="00254D5D">
        <w:rPr>
          <w:rFonts w:ascii="Arial" w:hAnsi="Arial" w:cs="Arial"/>
          <w:b/>
          <w:color w:val="FF0000"/>
          <w:sz w:val="24"/>
          <w:szCs w:val="24"/>
        </w:rPr>
        <w:t xml:space="preserve"> 1 – Short</w:t>
      </w:r>
      <w:r w:rsidR="006C6920">
        <w:rPr>
          <w:rFonts w:ascii="Arial" w:hAnsi="Arial" w:cs="Arial"/>
          <w:b/>
          <w:color w:val="FF0000"/>
          <w:sz w:val="24"/>
          <w:szCs w:val="24"/>
        </w:rPr>
        <w:t>-</w:t>
      </w:r>
      <w:r w:rsidRPr="00254D5D">
        <w:rPr>
          <w:rFonts w:ascii="Arial" w:hAnsi="Arial" w:cs="Arial"/>
          <w:b/>
          <w:color w:val="FF0000"/>
          <w:sz w:val="24"/>
          <w:szCs w:val="24"/>
        </w:rPr>
        <w:t>listing Scoring Matrix</w:t>
      </w:r>
      <w:bookmarkEnd w:id="34"/>
      <w:r w:rsidRPr="00254D5D">
        <w:rPr>
          <w:rFonts w:ascii="Arial" w:hAnsi="Arial" w:cs="Arial"/>
          <w:b/>
          <w:color w:val="FF0000"/>
          <w:sz w:val="24"/>
          <w:szCs w:val="24"/>
        </w:rPr>
        <w:t xml:space="preserve"> </w:t>
      </w:r>
    </w:p>
    <w:tbl>
      <w:tblPr>
        <w:tblStyle w:val="TableGrid"/>
        <w:tblW w:w="14819" w:type="dxa"/>
        <w:tblLook w:val="04A0" w:firstRow="1" w:lastRow="0" w:firstColumn="1" w:lastColumn="0" w:noHBand="0" w:noVBand="1"/>
      </w:tblPr>
      <w:tblGrid>
        <w:gridCol w:w="2052"/>
        <w:gridCol w:w="3463"/>
        <w:gridCol w:w="1207"/>
        <w:gridCol w:w="1326"/>
        <w:gridCol w:w="1354"/>
        <w:gridCol w:w="1354"/>
        <w:gridCol w:w="1354"/>
        <w:gridCol w:w="1355"/>
        <w:gridCol w:w="1354"/>
      </w:tblGrid>
      <w:tr w:rsidR="00964617" w:rsidRPr="00254D5D" w14:paraId="71206BDE" w14:textId="77777777" w:rsidTr="00964617">
        <w:trPr>
          <w:trHeight w:val="288"/>
        </w:trPr>
        <w:tc>
          <w:tcPr>
            <w:tcW w:w="14819" w:type="dxa"/>
            <w:gridSpan w:val="9"/>
            <w:shd w:val="clear" w:color="auto" w:fill="FF0000"/>
          </w:tcPr>
          <w:p w14:paraId="36D3A9A8" w14:textId="77777777" w:rsidR="00964617" w:rsidRPr="00254D5D" w:rsidRDefault="00964617" w:rsidP="00964617">
            <w:pPr>
              <w:jc w:val="center"/>
              <w:rPr>
                <w:rFonts w:ascii="Arial" w:hAnsi="Arial" w:cs="Arial"/>
                <w:b/>
                <w:color w:val="FFFFFF" w:themeColor="background1"/>
              </w:rPr>
            </w:pPr>
            <w:r w:rsidRPr="00254D5D">
              <w:rPr>
                <w:rFonts w:ascii="Arial" w:hAnsi="Arial" w:cs="Arial"/>
                <w:b/>
                <w:color w:val="FFFFFF" w:themeColor="background1"/>
              </w:rPr>
              <w:t>Competency Scoring Matrix: Applicant Assessment for Short-listing</w:t>
            </w:r>
          </w:p>
        </w:tc>
      </w:tr>
      <w:tr w:rsidR="00964617" w:rsidRPr="00254D5D" w14:paraId="259F825C" w14:textId="77777777" w:rsidTr="00964617">
        <w:trPr>
          <w:trHeight w:val="262"/>
        </w:trPr>
        <w:tc>
          <w:tcPr>
            <w:tcW w:w="1919" w:type="dxa"/>
            <w:shd w:val="clear" w:color="auto" w:fill="FF0000"/>
          </w:tcPr>
          <w:p w14:paraId="03D71BB0" w14:textId="77777777" w:rsidR="00964617" w:rsidRPr="00254D5D" w:rsidRDefault="00964617" w:rsidP="00964617">
            <w:pPr>
              <w:jc w:val="center"/>
              <w:rPr>
                <w:rFonts w:ascii="Arial" w:hAnsi="Arial" w:cs="Arial"/>
                <w:b/>
                <w:color w:val="FFFFFF" w:themeColor="background1"/>
              </w:rPr>
            </w:pPr>
            <w:r w:rsidRPr="00254D5D">
              <w:rPr>
                <w:rFonts w:ascii="Arial" w:hAnsi="Arial" w:cs="Arial"/>
                <w:b/>
                <w:color w:val="FFFFFF" w:themeColor="background1"/>
              </w:rPr>
              <w:t>Personal Specification</w:t>
            </w:r>
          </w:p>
        </w:tc>
        <w:tc>
          <w:tcPr>
            <w:tcW w:w="3637" w:type="dxa"/>
            <w:shd w:val="clear" w:color="auto" w:fill="FF0000"/>
          </w:tcPr>
          <w:p w14:paraId="6E4DE21C" w14:textId="77777777" w:rsidR="00964617" w:rsidRPr="00254D5D" w:rsidRDefault="00964617" w:rsidP="00964617">
            <w:pPr>
              <w:jc w:val="center"/>
              <w:rPr>
                <w:rFonts w:ascii="Arial" w:hAnsi="Arial" w:cs="Arial"/>
                <w:b/>
                <w:color w:val="FFFFFF" w:themeColor="background1"/>
              </w:rPr>
            </w:pPr>
            <w:r w:rsidRPr="00254D5D">
              <w:rPr>
                <w:rFonts w:ascii="Arial" w:hAnsi="Arial" w:cs="Arial"/>
                <w:b/>
                <w:color w:val="FFFFFF" w:themeColor="background1"/>
              </w:rPr>
              <w:t>Essential</w:t>
            </w:r>
          </w:p>
        </w:tc>
        <w:tc>
          <w:tcPr>
            <w:tcW w:w="1133" w:type="dxa"/>
            <w:shd w:val="clear" w:color="auto" w:fill="FF0000"/>
          </w:tcPr>
          <w:p w14:paraId="3CE84EB3" w14:textId="77777777" w:rsidR="00964617" w:rsidRPr="00254D5D" w:rsidRDefault="00964617" w:rsidP="00964617">
            <w:pPr>
              <w:jc w:val="center"/>
              <w:rPr>
                <w:rFonts w:ascii="Arial" w:hAnsi="Arial" w:cs="Arial"/>
                <w:b/>
                <w:color w:val="FFFFFF" w:themeColor="background1"/>
              </w:rPr>
            </w:pPr>
            <w:r w:rsidRPr="00254D5D">
              <w:rPr>
                <w:rFonts w:ascii="Arial" w:hAnsi="Arial" w:cs="Arial"/>
                <w:b/>
                <w:color w:val="FFFFFF" w:themeColor="background1"/>
              </w:rPr>
              <w:t>Desirable</w:t>
            </w:r>
          </w:p>
        </w:tc>
        <w:tc>
          <w:tcPr>
            <w:tcW w:w="1329" w:type="dxa"/>
            <w:shd w:val="clear" w:color="auto" w:fill="FF0000"/>
          </w:tcPr>
          <w:p w14:paraId="371FECB0" w14:textId="77777777" w:rsidR="00964617" w:rsidRPr="00254D5D" w:rsidRDefault="00964617" w:rsidP="00964617">
            <w:pPr>
              <w:jc w:val="center"/>
              <w:rPr>
                <w:rFonts w:ascii="Arial" w:hAnsi="Arial" w:cs="Arial"/>
                <w:b/>
                <w:color w:val="FFFFFF" w:themeColor="background1"/>
              </w:rPr>
            </w:pPr>
            <w:r w:rsidRPr="00254D5D">
              <w:rPr>
                <w:rFonts w:ascii="Arial" w:hAnsi="Arial" w:cs="Arial"/>
                <w:b/>
                <w:color w:val="FFFFFF" w:themeColor="background1"/>
              </w:rPr>
              <w:t>Candidate 1</w:t>
            </w:r>
          </w:p>
        </w:tc>
        <w:tc>
          <w:tcPr>
            <w:tcW w:w="1360" w:type="dxa"/>
            <w:shd w:val="clear" w:color="auto" w:fill="FF0000"/>
          </w:tcPr>
          <w:p w14:paraId="5EC7F699" w14:textId="77777777" w:rsidR="00964617" w:rsidRPr="00254D5D" w:rsidRDefault="00964617" w:rsidP="00964617">
            <w:pPr>
              <w:jc w:val="center"/>
              <w:rPr>
                <w:rFonts w:ascii="Arial" w:hAnsi="Arial" w:cs="Arial"/>
                <w:b/>
                <w:color w:val="FFFFFF" w:themeColor="background1"/>
              </w:rPr>
            </w:pPr>
            <w:r w:rsidRPr="00254D5D">
              <w:rPr>
                <w:rFonts w:ascii="Arial" w:hAnsi="Arial" w:cs="Arial"/>
                <w:b/>
                <w:color w:val="FFFFFF" w:themeColor="background1"/>
              </w:rPr>
              <w:t>Candidate 2</w:t>
            </w:r>
          </w:p>
        </w:tc>
        <w:tc>
          <w:tcPr>
            <w:tcW w:w="1360" w:type="dxa"/>
            <w:shd w:val="clear" w:color="auto" w:fill="FF0000"/>
          </w:tcPr>
          <w:p w14:paraId="384C438B" w14:textId="77777777" w:rsidR="00964617" w:rsidRPr="00254D5D" w:rsidRDefault="00964617" w:rsidP="00964617">
            <w:pPr>
              <w:jc w:val="center"/>
              <w:rPr>
                <w:rFonts w:ascii="Arial" w:hAnsi="Arial" w:cs="Arial"/>
                <w:b/>
                <w:color w:val="FFFFFF" w:themeColor="background1"/>
              </w:rPr>
            </w:pPr>
            <w:r w:rsidRPr="00254D5D">
              <w:rPr>
                <w:rFonts w:ascii="Arial" w:hAnsi="Arial" w:cs="Arial"/>
                <w:b/>
                <w:color w:val="FFFFFF" w:themeColor="background1"/>
              </w:rPr>
              <w:t>Candidate 3</w:t>
            </w:r>
          </w:p>
        </w:tc>
        <w:tc>
          <w:tcPr>
            <w:tcW w:w="1360" w:type="dxa"/>
            <w:shd w:val="clear" w:color="auto" w:fill="FF0000"/>
          </w:tcPr>
          <w:p w14:paraId="60C7FDEA" w14:textId="77777777" w:rsidR="00964617" w:rsidRPr="00254D5D" w:rsidRDefault="00964617" w:rsidP="00964617">
            <w:pPr>
              <w:jc w:val="center"/>
              <w:rPr>
                <w:rFonts w:ascii="Arial" w:hAnsi="Arial" w:cs="Arial"/>
                <w:b/>
                <w:color w:val="FFFFFF" w:themeColor="background1"/>
              </w:rPr>
            </w:pPr>
            <w:r w:rsidRPr="00254D5D">
              <w:rPr>
                <w:rFonts w:ascii="Arial" w:hAnsi="Arial" w:cs="Arial"/>
                <w:b/>
                <w:color w:val="FFFFFF" w:themeColor="background1"/>
              </w:rPr>
              <w:t>Candidate 4</w:t>
            </w:r>
          </w:p>
        </w:tc>
        <w:tc>
          <w:tcPr>
            <w:tcW w:w="1361" w:type="dxa"/>
            <w:shd w:val="clear" w:color="auto" w:fill="FF0000"/>
          </w:tcPr>
          <w:p w14:paraId="7364F2B7" w14:textId="77777777" w:rsidR="00964617" w:rsidRPr="00254D5D" w:rsidRDefault="00964617" w:rsidP="00964617">
            <w:pPr>
              <w:jc w:val="center"/>
              <w:rPr>
                <w:rFonts w:ascii="Arial" w:hAnsi="Arial" w:cs="Arial"/>
                <w:b/>
                <w:color w:val="FFFFFF" w:themeColor="background1"/>
              </w:rPr>
            </w:pPr>
            <w:r w:rsidRPr="00254D5D">
              <w:rPr>
                <w:rFonts w:ascii="Arial" w:hAnsi="Arial" w:cs="Arial"/>
                <w:b/>
                <w:color w:val="FFFFFF" w:themeColor="background1"/>
              </w:rPr>
              <w:t>Candidate 5</w:t>
            </w:r>
          </w:p>
        </w:tc>
        <w:tc>
          <w:tcPr>
            <w:tcW w:w="1360" w:type="dxa"/>
            <w:shd w:val="clear" w:color="auto" w:fill="FF0000"/>
          </w:tcPr>
          <w:p w14:paraId="02C0483A" w14:textId="77777777" w:rsidR="00964617" w:rsidRPr="00254D5D" w:rsidRDefault="00964617" w:rsidP="00964617">
            <w:pPr>
              <w:jc w:val="center"/>
              <w:rPr>
                <w:rFonts w:ascii="Arial" w:hAnsi="Arial" w:cs="Arial"/>
                <w:b/>
                <w:color w:val="FFFFFF" w:themeColor="background1"/>
              </w:rPr>
            </w:pPr>
            <w:r w:rsidRPr="00254D5D">
              <w:rPr>
                <w:rFonts w:ascii="Arial" w:hAnsi="Arial" w:cs="Arial"/>
                <w:b/>
                <w:color w:val="FFFFFF" w:themeColor="background1"/>
              </w:rPr>
              <w:t>Candidate 6</w:t>
            </w:r>
          </w:p>
        </w:tc>
      </w:tr>
      <w:tr w:rsidR="00964617" w:rsidRPr="00254D5D" w14:paraId="21291A20" w14:textId="77777777" w:rsidTr="00964617">
        <w:trPr>
          <w:trHeight w:val="273"/>
        </w:trPr>
        <w:tc>
          <w:tcPr>
            <w:tcW w:w="1919" w:type="dxa"/>
          </w:tcPr>
          <w:p w14:paraId="7358BA1E" w14:textId="77777777" w:rsidR="00964617" w:rsidRPr="00254D5D" w:rsidRDefault="00964617" w:rsidP="00964617">
            <w:pPr>
              <w:jc w:val="center"/>
              <w:rPr>
                <w:rFonts w:ascii="Arial" w:hAnsi="Arial" w:cs="Arial"/>
              </w:rPr>
            </w:pPr>
            <w:r w:rsidRPr="00254D5D">
              <w:rPr>
                <w:rFonts w:ascii="Arial" w:hAnsi="Arial" w:cs="Arial"/>
              </w:rPr>
              <w:t>Knowledge</w:t>
            </w:r>
          </w:p>
          <w:p w14:paraId="2DE918AC" w14:textId="77777777" w:rsidR="00964617" w:rsidRPr="00254D5D" w:rsidRDefault="00964617" w:rsidP="00964617">
            <w:pPr>
              <w:jc w:val="center"/>
              <w:rPr>
                <w:rFonts w:ascii="Arial" w:hAnsi="Arial" w:cs="Arial"/>
              </w:rPr>
            </w:pPr>
          </w:p>
          <w:p w14:paraId="6264370E" w14:textId="77777777" w:rsidR="00964617" w:rsidRPr="00254D5D" w:rsidRDefault="00964617" w:rsidP="00964617">
            <w:pPr>
              <w:jc w:val="center"/>
              <w:rPr>
                <w:rFonts w:ascii="Arial" w:hAnsi="Arial" w:cs="Arial"/>
              </w:rPr>
            </w:pPr>
          </w:p>
        </w:tc>
        <w:tc>
          <w:tcPr>
            <w:tcW w:w="3637" w:type="dxa"/>
          </w:tcPr>
          <w:p w14:paraId="39A0F33F" w14:textId="77777777" w:rsidR="00964617" w:rsidRPr="00254D5D" w:rsidRDefault="00964617" w:rsidP="00964617">
            <w:pPr>
              <w:rPr>
                <w:rFonts w:ascii="Arial" w:hAnsi="Arial" w:cs="Arial"/>
              </w:rPr>
            </w:pPr>
          </w:p>
        </w:tc>
        <w:tc>
          <w:tcPr>
            <w:tcW w:w="1133" w:type="dxa"/>
          </w:tcPr>
          <w:p w14:paraId="6EA08596" w14:textId="77777777" w:rsidR="00964617" w:rsidRPr="00254D5D" w:rsidRDefault="00964617" w:rsidP="00964617">
            <w:pPr>
              <w:rPr>
                <w:rFonts w:ascii="Arial" w:hAnsi="Arial" w:cs="Arial"/>
              </w:rPr>
            </w:pPr>
          </w:p>
        </w:tc>
        <w:tc>
          <w:tcPr>
            <w:tcW w:w="1329" w:type="dxa"/>
          </w:tcPr>
          <w:p w14:paraId="1F31B332" w14:textId="77777777" w:rsidR="00964617" w:rsidRPr="00254D5D" w:rsidRDefault="00964617" w:rsidP="00964617">
            <w:pPr>
              <w:rPr>
                <w:rFonts w:ascii="Arial" w:hAnsi="Arial" w:cs="Arial"/>
              </w:rPr>
            </w:pPr>
          </w:p>
        </w:tc>
        <w:tc>
          <w:tcPr>
            <w:tcW w:w="1360" w:type="dxa"/>
          </w:tcPr>
          <w:p w14:paraId="50B447A0" w14:textId="77777777" w:rsidR="00964617" w:rsidRPr="00254D5D" w:rsidRDefault="00964617" w:rsidP="00964617">
            <w:pPr>
              <w:rPr>
                <w:rFonts w:ascii="Arial" w:hAnsi="Arial" w:cs="Arial"/>
              </w:rPr>
            </w:pPr>
          </w:p>
        </w:tc>
        <w:tc>
          <w:tcPr>
            <w:tcW w:w="1360" w:type="dxa"/>
          </w:tcPr>
          <w:p w14:paraId="2F2CA363" w14:textId="77777777" w:rsidR="00964617" w:rsidRPr="00254D5D" w:rsidRDefault="00964617" w:rsidP="00964617">
            <w:pPr>
              <w:rPr>
                <w:rFonts w:ascii="Arial" w:hAnsi="Arial" w:cs="Arial"/>
              </w:rPr>
            </w:pPr>
          </w:p>
        </w:tc>
        <w:tc>
          <w:tcPr>
            <w:tcW w:w="1360" w:type="dxa"/>
          </w:tcPr>
          <w:p w14:paraId="5E84D3C5" w14:textId="77777777" w:rsidR="00964617" w:rsidRPr="00254D5D" w:rsidRDefault="00964617" w:rsidP="00964617">
            <w:pPr>
              <w:rPr>
                <w:rFonts w:ascii="Arial" w:hAnsi="Arial" w:cs="Arial"/>
              </w:rPr>
            </w:pPr>
          </w:p>
        </w:tc>
        <w:tc>
          <w:tcPr>
            <w:tcW w:w="1361" w:type="dxa"/>
          </w:tcPr>
          <w:p w14:paraId="28BD1F5C" w14:textId="77777777" w:rsidR="00964617" w:rsidRPr="00254D5D" w:rsidRDefault="00964617" w:rsidP="00964617">
            <w:pPr>
              <w:rPr>
                <w:rFonts w:ascii="Arial" w:hAnsi="Arial" w:cs="Arial"/>
              </w:rPr>
            </w:pPr>
          </w:p>
        </w:tc>
        <w:tc>
          <w:tcPr>
            <w:tcW w:w="1360" w:type="dxa"/>
          </w:tcPr>
          <w:p w14:paraId="7A68CA62" w14:textId="77777777" w:rsidR="00964617" w:rsidRPr="00254D5D" w:rsidRDefault="00964617" w:rsidP="00964617">
            <w:pPr>
              <w:rPr>
                <w:rFonts w:ascii="Arial" w:hAnsi="Arial" w:cs="Arial"/>
              </w:rPr>
            </w:pPr>
          </w:p>
        </w:tc>
      </w:tr>
      <w:tr w:rsidR="00964617" w:rsidRPr="00254D5D" w14:paraId="543753AD" w14:textId="77777777" w:rsidTr="00964617">
        <w:trPr>
          <w:trHeight w:val="273"/>
        </w:trPr>
        <w:tc>
          <w:tcPr>
            <w:tcW w:w="1919" w:type="dxa"/>
          </w:tcPr>
          <w:p w14:paraId="40DBEF4E" w14:textId="77777777" w:rsidR="00964617" w:rsidRPr="00254D5D" w:rsidRDefault="00964617" w:rsidP="00964617">
            <w:pPr>
              <w:jc w:val="center"/>
              <w:rPr>
                <w:rFonts w:ascii="Arial" w:hAnsi="Arial" w:cs="Arial"/>
              </w:rPr>
            </w:pPr>
            <w:r w:rsidRPr="00254D5D">
              <w:rPr>
                <w:rFonts w:ascii="Arial" w:hAnsi="Arial" w:cs="Arial"/>
              </w:rPr>
              <w:t>Skills</w:t>
            </w:r>
          </w:p>
          <w:p w14:paraId="50784738" w14:textId="77777777" w:rsidR="00964617" w:rsidRPr="00254D5D" w:rsidRDefault="00964617" w:rsidP="00964617">
            <w:pPr>
              <w:jc w:val="center"/>
              <w:rPr>
                <w:rFonts w:ascii="Arial" w:hAnsi="Arial" w:cs="Arial"/>
              </w:rPr>
            </w:pPr>
          </w:p>
          <w:p w14:paraId="31511EEA" w14:textId="77777777" w:rsidR="00964617" w:rsidRPr="00254D5D" w:rsidRDefault="00964617" w:rsidP="00964617">
            <w:pPr>
              <w:jc w:val="center"/>
              <w:rPr>
                <w:rFonts w:ascii="Arial" w:hAnsi="Arial" w:cs="Arial"/>
              </w:rPr>
            </w:pPr>
          </w:p>
          <w:p w14:paraId="101BBC3F" w14:textId="77777777" w:rsidR="00964617" w:rsidRPr="00254D5D" w:rsidRDefault="00964617" w:rsidP="00964617">
            <w:pPr>
              <w:jc w:val="center"/>
              <w:rPr>
                <w:rFonts w:ascii="Arial" w:hAnsi="Arial" w:cs="Arial"/>
              </w:rPr>
            </w:pPr>
          </w:p>
        </w:tc>
        <w:tc>
          <w:tcPr>
            <w:tcW w:w="3637" w:type="dxa"/>
          </w:tcPr>
          <w:p w14:paraId="13116A12" w14:textId="77777777" w:rsidR="00964617" w:rsidRPr="00254D5D" w:rsidRDefault="00964617" w:rsidP="00964617">
            <w:pPr>
              <w:rPr>
                <w:rFonts w:ascii="Arial" w:hAnsi="Arial" w:cs="Arial"/>
              </w:rPr>
            </w:pPr>
          </w:p>
        </w:tc>
        <w:tc>
          <w:tcPr>
            <w:tcW w:w="1133" w:type="dxa"/>
          </w:tcPr>
          <w:p w14:paraId="1E1EFC53" w14:textId="77777777" w:rsidR="00964617" w:rsidRPr="00254D5D" w:rsidRDefault="00964617" w:rsidP="00964617">
            <w:pPr>
              <w:rPr>
                <w:rFonts w:ascii="Arial" w:hAnsi="Arial" w:cs="Arial"/>
              </w:rPr>
            </w:pPr>
          </w:p>
        </w:tc>
        <w:tc>
          <w:tcPr>
            <w:tcW w:w="1329" w:type="dxa"/>
          </w:tcPr>
          <w:p w14:paraId="25C2B014" w14:textId="77777777" w:rsidR="00964617" w:rsidRPr="00254D5D" w:rsidRDefault="00964617" w:rsidP="00964617">
            <w:pPr>
              <w:rPr>
                <w:rFonts w:ascii="Arial" w:hAnsi="Arial" w:cs="Arial"/>
              </w:rPr>
            </w:pPr>
          </w:p>
        </w:tc>
        <w:tc>
          <w:tcPr>
            <w:tcW w:w="1360" w:type="dxa"/>
          </w:tcPr>
          <w:p w14:paraId="38E9C463" w14:textId="77777777" w:rsidR="00964617" w:rsidRPr="00254D5D" w:rsidRDefault="00964617" w:rsidP="00964617">
            <w:pPr>
              <w:rPr>
                <w:rFonts w:ascii="Arial" w:hAnsi="Arial" w:cs="Arial"/>
              </w:rPr>
            </w:pPr>
          </w:p>
        </w:tc>
        <w:tc>
          <w:tcPr>
            <w:tcW w:w="1360" w:type="dxa"/>
          </w:tcPr>
          <w:p w14:paraId="7B1FCAA0" w14:textId="77777777" w:rsidR="00964617" w:rsidRPr="00254D5D" w:rsidRDefault="00964617" w:rsidP="00964617">
            <w:pPr>
              <w:rPr>
                <w:rFonts w:ascii="Arial" w:hAnsi="Arial" w:cs="Arial"/>
              </w:rPr>
            </w:pPr>
          </w:p>
        </w:tc>
        <w:tc>
          <w:tcPr>
            <w:tcW w:w="1360" w:type="dxa"/>
          </w:tcPr>
          <w:p w14:paraId="0DAD52F7" w14:textId="77777777" w:rsidR="00964617" w:rsidRPr="00254D5D" w:rsidRDefault="00964617" w:rsidP="00964617">
            <w:pPr>
              <w:rPr>
                <w:rFonts w:ascii="Arial" w:hAnsi="Arial" w:cs="Arial"/>
              </w:rPr>
            </w:pPr>
          </w:p>
        </w:tc>
        <w:tc>
          <w:tcPr>
            <w:tcW w:w="1361" w:type="dxa"/>
          </w:tcPr>
          <w:p w14:paraId="4D548481" w14:textId="77777777" w:rsidR="00964617" w:rsidRPr="00254D5D" w:rsidRDefault="00964617" w:rsidP="00964617">
            <w:pPr>
              <w:rPr>
                <w:rFonts w:ascii="Arial" w:hAnsi="Arial" w:cs="Arial"/>
              </w:rPr>
            </w:pPr>
          </w:p>
        </w:tc>
        <w:tc>
          <w:tcPr>
            <w:tcW w:w="1360" w:type="dxa"/>
          </w:tcPr>
          <w:p w14:paraId="3E6C1A3C" w14:textId="77777777" w:rsidR="00964617" w:rsidRPr="00254D5D" w:rsidRDefault="00964617" w:rsidP="00964617">
            <w:pPr>
              <w:rPr>
                <w:rFonts w:ascii="Arial" w:hAnsi="Arial" w:cs="Arial"/>
              </w:rPr>
            </w:pPr>
          </w:p>
        </w:tc>
      </w:tr>
      <w:tr w:rsidR="00964617" w:rsidRPr="00254D5D" w14:paraId="5D44518D" w14:textId="77777777" w:rsidTr="00964617">
        <w:trPr>
          <w:trHeight w:val="273"/>
        </w:trPr>
        <w:tc>
          <w:tcPr>
            <w:tcW w:w="1919" w:type="dxa"/>
          </w:tcPr>
          <w:p w14:paraId="6991F28E" w14:textId="77777777" w:rsidR="00964617" w:rsidRPr="00254D5D" w:rsidRDefault="00964617" w:rsidP="00964617">
            <w:pPr>
              <w:jc w:val="center"/>
              <w:rPr>
                <w:rFonts w:ascii="Arial" w:hAnsi="Arial" w:cs="Arial"/>
              </w:rPr>
            </w:pPr>
            <w:r w:rsidRPr="00254D5D">
              <w:rPr>
                <w:rFonts w:ascii="Arial" w:hAnsi="Arial" w:cs="Arial"/>
              </w:rPr>
              <w:t>Experience (Occupational Minimum Experience)</w:t>
            </w:r>
          </w:p>
          <w:p w14:paraId="1F132235" w14:textId="77777777" w:rsidR="00964617" w:rsidRPr="00254D5D" w:rsidRDefault="00964617" w:rsidP="00964617">
            <w:pPr>
              <w:jc w:val="center"/>
              <w:rPr>
                <w:rFonts w:ascii="Arial" w:hAnsi="Arial" w:cs="Arial"/>
              </w:rPr>
            </w:pPr>
          </w:p>
          <w:p w14:paraId="3C13FEF4" w14:textId="77777777" w:rsidR="00964617" w:rsidRPr="00254D5D" w:rsidRDefault="00964617" w:rsidP="00964617">
            <w:pPr>
              <w:jc w:val="center"/>
              <w:rPr>
                <w:rFonts w:ascii="Arial" w:hAnsi="Arial" w:cs="Arial"/>
              </w:rPr>
            </w:pPr>
          </w:p>
          <w:p w14:paraId="6628BD37" w14:textId="77777777" w:rsidR="00964617" w:rsidRPr="00254D5D" w:rsidRDefault="00964617" w:rsidP="00964617">
            <w:pPr>
              <w:jc w:val="center"/>
              <w:rPr>
                <w:rFonts w:ascii="Arial" w:hAnsi="Arial" w:cs="Arial"/>
              </w:rPr>
            </w:pPr>
          </w:p>
        </w:tc>
        <w:tc>
          <w:tcPr>
            <w:tcW w:w="3637" w:type="dxa"/>
          </w:tcPr>
          <w:p w14:paraId="43EFDA5F" w14:textId="77777777" w:rsidR="00964617" w:rsidRPr="00254D5D" w:rsidRDefault="00964617" w:rsidP="00964617">
            <w:pPr>
              <w:rPr>
                <w:rFonts w:ascii="Arial" w:hAnsi="Arial" w:cs="Arial"/>
              </w:rPr>
            </w:pPr>
          </w:p>
        </w:tc>
        <w:tc>
          <w:tcPr>
            <w:tcW w:w="1133" w:type="dxa"/>
          </w:tcPr>
          <w:p w14:paraId="63993DDC" w14:textId="77777777" w:rsidR="00964617" w:rsidRPr="00254D5D" w:rsidRDefault="00964617" w:rsidP="00964617">
            <w:pPr>
              <w:rPr>
                <w:rFonts w:ascii="Arial" w:hAnsi="Arial" w:cs="Arial"/>
              </w:rPr>
            </w:pPr>
          </w:p>
        </w:tc>
        <w:tc>
          <w:tcPr>
            <w:tcW w:w="1329" w:type="dxa"/>
          </w:tcPr>
          <w:p w14:paraId="08E7087A" w14:textId="77777777" w:rsidR="00964617" w:rsidRPr="00254D5D" w:rsidRDefault="00964617" w:rsidP="00964617">
            <w:pPr>
              <w:rPr>
                <w:rFonts w:ascii="Arial" w:hAnsi="Arial" w:cs="Arial"/>
              </w:rPr>
            </w:pPr>
          </w:p>
        </w:tc>
        <w:tc>
          <w:tcPr>
            <w:tcW w:w="1360" w:type="dxa"/>
          </w:tcPr>
          <w:p w14:paraId="223CE4D9" w14:textId="77777777" w:rsidR="00964617" w:rsidRPr="00254D5D" w:rsidRDefault="00964617" w:rsidP="00964617">
            <w:pPr>
              <w:rPr>
                <w:rFonts w:ascii="Arial" w:hAnsi="Arial" w:cs="Arial"/>
              </w:rPr>
            </w:pPr>
          </w:p>
        </w:tc>
        <w:tc>
          <w:tcPr>
            <w:tcW w:w="1360" w:type="dxa"/>
          </w:tcPr>
          <w:p w14:paraId="152418F9" w14:textId="77777777" w:rsidR="00964617" w:rsidRPr="00254D5D" w:rsidRDefault="00964617" w:rsidP="00964617">
            <w:pPr>
              <w:rPr>
                <w:rFonts w:ascii="Arial" w:hAnsi="Arial" w:cs="Arial"/>
              </w:rPr>
            </w:pPr>
          </w:p>
        </w:tc>
        <w:tc>
          <w:tcPr>
            <w:tcW w:w="1360" w:type="dxa"/>
          </w:tcPr>
          <w:p w14:paraId="24DECE84" w14:textId="77777777" w:rsidR="00964617" w:rsidRPr="00254D5D" w:rsidRDefault="00964617" w:rsidP="00964617">
            <w:pPr>
              <w:rPr>
                <w:rFonts w:ascii="Arial" w:hAnsi="Arial" w:cs="Arial"/>
              </w:rPr>
            </w:pPr>
          </w:p>
        </w:tc>
        <w:tc>
          <w:tcPr>
            <w:tcW w:w="1361" w:type="dxa"/>
          </w:tcPr>
          <w:p w14:paraId="12A5716D" w14:textId="77777777" w:rsidR="00964617" w:rsidRPr="00254D5D" w:rsidRDefault="00964617" w:rsidP="00964617">
            <w:pPr>
              <w:rPr>
                <w:rFonts w:ascii="Arial" w:hAnsi="Arial" w:cs="Arial"/>
              </w:rPr>
            </w:pPr>
          </w:p>
        </w:tc>
        <w:tc>
          <w:tcPr>
            <w:tcW w:w="1360" w:type="dxa"/>
          </w:tcPr>
          <w:p w14:paraId="6FFD2368" w14:textId="77777777" w:rsidR="00964617" w:rsidRPr="00254D5D" w:rsidRDefault="00964617" w:rsidP="00964617">
            <w:pPr>
              <w:rPr>
                <w:rFonts w:ascii="Arial" w:hAnsi="Arial" w:cs="Arial"/>
              </w:rPr>
            </w:pPr>
          </w:p>
        </w:tc>
      </w:tr>
      <w:tr w:rsidR="00964617" w:rsidRPr="00254D5D" w14:paraId="1BC1B091" w14:textId="77777777" w:rsidTr="00964617">
        <w:trPr>
          <w:trHeight w:val="273"/>
        </w:trPr>
        <w:tc>
          <w:tcPr>
            <w:tcW w:w="1919" w:type="dxa"/>
          </w:tcPr>
          <w:p w14:paraId="20F98955" w14:textId="77777777" w:rsidR="00964617" w:rsidRPr="00254D5D" w:rsidRDefault="00964617" w:rsidP="00964617">
            <w:pPr>
              <w:jc w:val="center"/>
              <w:rPr>
                <w:rFonts w:ascii="Arial" w:hAnsi="Arial" w:cs="Arial"/>
              </w:rPr>
            </w:pPr>
            <w:r w:rsidRPr="00254D5D">
              <w:rPr>
                <w:rFonts w:ascii="Arial" w:hAnsi="Arial" w:cs="Arial"/>
              </w:rPr>
              <w:t>Education/Training (Educational – Minimum qualifications)</w:t>
            </w:r>
          </w:p>
          <w:p w14:paraId="20164611" w14:textId="77777777" w:rsidR="00964617" w:rsidRPr="00254D5D" w:rsidRDefault="00964617" w:rsidP="00964617">
            <w:pPr>
              <w:jc w:val="center"/>
              <w:rPr>
                <w:rFonts w:ascii="Arial" w:hAnsi="Arial" w:cs="Arial"/>
              </w:rPr>
            </w:pPr>
          </w:p>
          <w:p w14:paraId="118AB8E5" w14:textId="77777777" w:rsidR="00964617" w:rsidRPr="00254D5D" w:rsidRDefault="00964617" w:rsidP="00964617">
            <w:pPr>
              <w:jc w:val="center"/>
              <w:rPr>
                <w:rFonts w:ascii="Arial" w:hAnsi="Arial" w:cs="Arial"/>
              </w:rPr>
            </w:pPr>
          </w:p>
          <w:p w14:paraId="11E3DDF2" w14:textId="77777777" w:rsidR="00964617" w:rsidRPr="00254D5D" w:rsidRDefault="00964617" w:rsidP="00964617">
            <w:pPr>
              <w:jc w:val="center"/>
              <w:rPr>
                <w:rFonts w:ascii="Arial" w:hAnsi="Arial" w:cs="Arial"/>
              </w:rPr>
            </w:pPr>
          </w:p>
        </w:tc>
        <w:tc>
          <w:tcPr>
            <w:tcW w:w="3637" w:type="dxa"/>
          </w:tcPr>
          <w:p w14:paraId="6DC63B98" w14:textId="77777777" w:rsidR="00964617" w:rsidRPr="00254D5D" w:rsidRDefault="00964617" w:rsidP="00964617">
            <w:pPr>
              <w:rPr>
                <w:rFonts w:ascii="Arial" w:hAnsi="Arial" w:cs="Arial"/>
              </w:rPr>
            </w:pPr>
          </w:p>
        </w:tc>
        <w:tc>
          <w:tcPr>
            <w:tcW w:w="1133" w:type="dxa"/>
          </w:tcPr>
          <w:p w14:paraId="68E91646" w14:textId="77777777" w:rsidR="00964617" w:rsidRPr="00254D5D" w:rsidRDefault="00964617" w:rsidP="00964617">
            <w:pPr>
              <w:rPr>
                <w:rFonts w:ascii="Arial" w:hAnsi="Arial" w:cs="Arial"/>
              </w:rPr>
            </w:pPr>
          </w:p>
        </w:tc>
        <w:tc>
          <w:tcPr>
            <w:tcW w:w="1329" w:type="dxa"/>
          </w:tcPr>
          <w:p w14:paraId="51087689" w14:textId="77777777" w:rsidR="00964617" w:rsidRPr="00254D5D" w:rsidRDefault="00964617" w:rsidP="00964617">
            <w:pPr>
              <w:rPr>
                <w:rFonts w:ascii="Arial" w:hAnsi="Arial" w:cs="Arial"/>
              </w:rPr>
            </w:pPr>
          </w:p>
        </w:tc>
        <w:tc>
          <w:tcPr>
            <w:tcW w:w="1360" w:type="dxa"/>
          </w:tcPr>
          <w:p w14:paraId="4CB85051" w14:textId="77777777" w:rsidR="00964617" w:rsidRPr="00254D5D" w:rsidRDefault="00964617" w:rsidP="00964617">
            <w:pPr>
              <w:rPr>
                <w:rFonts w:ascii="Arial" w:hAnsi="Arial" w:cs="Arial"/>
              </w:rPr>
            </w:pPr>
          </w:p>
        </w:tc>
        <w:tc>
          <w:tcPr>
            <w:tcW w:w="1360" w:type="dxa"/>
          </w:tcPr>
          <w:p w14:paraId="55EE1881" w14:textId="77777777" w:rsidR="00964617" w:rsidRPr="00254D5D" w:rsidRDefault="00964617" w:rsidP="00964617">
            <w:pPr>
              <w:rPr>
                <w:rFonts w:ascii="Arial" w:hAnsi="Arial" w:cs="Arial"/>
              </w:rPr>
            </w:pPr>
          </w:p>
        </w:tc>
        <w:tc>
          <w:tcPr>
            <w:tcW w:w="1360" w:type="dxa"/>
          </w:tcPr>
          <w:p w14:paraId="2A2EE7FA" w14:textId="77777777" w:rsidR="00964617" w:rsidRPr="00254D5D" w:rsidRDefault="00964617" w:rsidP="00964617">
            <w:pPr>
              <w:rPr>
                <w:rFonts w:ascii="Arial" w:hAnsi="Arial" w:cs="Arial"/>
              </w:rPr>
            </w:pPr>
          </w:p>
        </w:tc>
        <w:tc>
          <w:tcPr>
            <w:tcW w:w="1361" w:type="dxa"/>
          </w:tcPr>
          <w:p w14:paraId="648636DD" w14:textId="77777777" w:rsidR="00964617" w:rsidRPr="00254D5D" w:rsidRDefault="00964617" w:rsidP="00964617">
            <w:pPr>
              <w:rPr>
                <w:rFonts w:ascii="Arial" w:hAnsi="Arial" w:cs="Arial"/>
              </w:rPr>
            </w:pPr>
          </w:p>
        </w:tc>
        <w:tc>
          <w:tcPr>
            <w:tcW w:w="1360" w:type="dxa"/>
          </w:tcPr>
          <w:p w14:paraId="0BF39C59" w14:textId="77777777" w:rsidR="00964617" w:rsidRPr="00254D5D" w:rsidRDefault="00964617" w:rsidP="00964617">
            <w:pPr>
              <w:rPr>
                <w:rFonts w:ascii="Arial" w:hAnsi="Arial" w:cs="Arial"/>
              </w:rPr>
            </w:pPr>
          </w:p>
        </w:tc>
      </w:tr>
      <w:tr w:rsidR="00964617" w:rsidRPr="00254D5D" w14:paraId="33FEC18F" w14:textId="77777777" w:rsidTr="00964617">
        <w:trPr>
          <w:trHeight w:val="273"/>
        </w:trPr>
        <w:tc>
          <w:tcPr>
            <w:tcW w:w="1919" w:type="dxa"/>
          </w:tcPr>
          <w:p w14:paraId="709F60EC" w14:textId="77777777" w:rsidR="00964617" w:rsidRPr="00254D5D" w:rsidRDefault="00964617" w:rsidP="00964617">
            <w:pPr>
              <w:jc w:val="center"/>
              <w:rPr>
                <w:rFonts w:ascii="Arial" w:hAnsi="Arial" w:cs="Arial"/>
              </w:rPr>
            </w:pPr>
            <w:r w:rsidRPr="00254D5D">
              <w:rPr>
                <w:rFonts w:ascii="Arial" w:hAnsi="Arial" w:cs="Arial"/>
              </w:rPr>
              <w:t>Personal Qualities</w:t>
            </w:r>
          </w:p>
          <w:p w14:paraId="2D562B0E" w14:textId="77777777" w:rsidR="00964617" w:rsidRPr="00254D5D" w:rsidRDefault="00964617" w:rsidP="00964617">
            <w:pPr>
              <w:jc w:val="center"/>
              <w:rPr>
                <w:rFonts w:ascii="Arial" w:hAnsi="Arial" w:cs="Arial"/>
              </w:rPr>
            </w:pPr>
          </w:p>
          <w:p w14:paraId="5DBE9286" w14:textId="77777777" w:rsidR="00964617" w:rsidRPr="00254D5D" w:rsidRDefault="00964617" w:rsidP="00964617">
            <w:pPr>
              <w:jc w:val="center"/>
              <w:rPr>
                <w:rFonts w:ascii="Arial" w:hAnsi="Arial" w:cs="Arial"/>
              </w:rPr>
            </w:pPr>
          </w:p>
        </w:tc>
        <w:tc>
          <w:tcPr>
            <w:tcW w:w="3637" w:type="dxa"/>
          </w:tcPr>
          <w:p w14:paraId="730801BB" w14:textId="77777777" w:rsidR="00964617" w:rsidRPr="00254D5D" w:rsidRDefault="00964617" w:rsidP="00964617">
            <w:pPr>
              <w:rPr>
                <w:rFonts w:ascii="Arial" w:hAnsi="Arial" w:cs="Arial"/>
              </w:rPr>
            </w:pPr>
          </w:p>
        </w:tc>
        <w:tc>
          <w:tcPr>
            <w:tcW w:w="1133" w:type="dxa"/>
          </w:tcPr>
          <w:p w14:paraId="15376816" w14:textId="77777777" w:rsidR="00964617" w:rsidRPr="00254D5D" w:rsidRDefault="00964617" w:rsidP="00964617">
            <w:pPr>
              <w:rPr>
                <w:rFonts w:ascii="Arial" w:hAnsi="Arial" w:cs="Arial"/>
              </w:rPr>
            </w:pPr>
          </w:p>
        </w:tc>
        <w:tc>
          <w:tcPr>
            <w:tcW w:w="1329" w:type="dxa"/>
          </w:tcPr>
          <w:p w14:paraId="09A0BEEE" w14:textId="77777777" w:rsidR="00964617" w:rsidRPr="00254D5D" w:rsidRDefault="00964617" w:rsidP="00964617">
            <w:pPr>
              <w:rPr>
                <w:rFonts w:ascii="Arial" w:hAnsi="Arial" w:cs="Arial"/>
              </w:rPr>
            </w:pPr>
          </w:p>
        </w:tc>
        <w:tc>
          <w:tcPr>
            <w:tcW w:w="1360" w:type="dxa"/>
          </w:tcPr>
          <w:p w14:paraId="76C96701" w14:textId="77777777" w:rsidR="00964617" w:rsidRPr="00254D5D" w:rsidRDefault="00964617" w:rsidP="00964617">
            <w:pPr>
              <w:rPr>
                <w:rFonts w:ascii="Arial" w:hAnsi="Arial" w:cs="Arial"/>
              </w:rPr>
            </w:pPr>
          </w:p>
        </w:tc>
        <w:tc>
          <w:tcPr>
            <w:tcW w:w="1360" w:type="dxa"/>
          </w:tcPr>
          <w:p w14:paraId="27819A8F" w14:textId="77777777" w:rsidR="00964617" w:rsidRPr="00254D5D" w:rsidRDefault="00964617" w:rsidP="00964617">
            <w:pPr>
              <w:rPr>
                <w:rFonts w:ascii="Arial" w:hAnsi="Arial" w:cs="Arial"/>
              </w:rPr>
            </w:pPr>
          </w:p>
        </w:tc>
        <w:tc>
          <w:tcPr>
            <w:tcW w:w="1360" w:type="dxa"/>
          </w:tcPr>
          <w:p w14:paraId="321329E8" w14:textId="77777777" w:rsidR="00964617" w:rsidRPr="00254D5D" w:rsidRDefault="00964617" w:rsidP="00964617">
            <w:pPr>
              <w:rPr>
                <w:rFonts w:ascii="Arial" w:hAnsi="Arial" w:cs="Arial"/>
              </w:rPr>
            </w:pPr>
          </w:p>
        </w:tc>
        <w:tc>
          <w:tcPr>
            <w:tcW w:w="1361" w:type="dxa"/>
          </w:tcPr>
          <w:p w14:paraId="243B6779" w14:textId="77777777" w:rsidR="00964617" w:rsidRPr="00254D5D" w:rsidRDefault="00964617" w:rsidP="00964617">
            <w:pPr>
              <w:rPr>
                <w:rFonts w:ascii="Arial" w:hAnsi="Arial" w:cs="Arial"/>
              </w:rPr>
            </w:pPr>
          </w:p>
        </w:tc>
        <w:tc>
          <w:tcPr>
            <w:tcW w:w="1360" w:type="dxa"/>
          </w:tcPr>
          <w:p w14:paraId="15FD5DA8" w14:textId="77777777" w:rsidR="00964617" w:rsidRPr="00254D5D" w:rsidRDefault="00964617" w:rsidP="00964617">
            <w:pPr>
              <w:rPr>
                <w:rFonts w:ascii="Arial" w:hAnsi="Arial" w:cs="Arial"/>
              </w:rPr>
            </w:pPr>
          </w:p>
        </w:tc>
      </w:tr>
      <w:tr w:rsidR="00964617" w:rsidRPr="00254D5D" w14:paraId="648CBCE7" w14:textId="77777777" w:rsidTr="00964617">
        <w:trPr>
          <w:trHeight w:val="273"/>
        </w:trPr>
        <w:tc>
          <w:tcPr>
            <w:tcW w:w="1919" w:type="dxa"/>
          </w:tcPr>
          <w:p w14:paraId="4F546862" w14:textId="77777777" w:rsidR="00964617" w:rsidRPr="00254D5D" w:rsidRDefault="00964617" w:rsidP="00964617">
            <w:pPr>
              <w:rPr>
                <w:rFonts w:ascii="Arial" w:hAnsi="Arial" w:cs="Arial"/>
              </w:rPr>
            </w:pPr>
            <w:r w:rsidRPr="00254D5D">
              <w:rPr>
                <w:rFonts w:ascii="Arial" w:hAnsi="Arial" w:cs="Arial"/>
              </w:rPr>
              <w:t xml:space="preserve">Special Aptitude </w:t>
            </w:r>
          </w:p>
          <w:p w14:paraId="743564D8" w14:textId="77777777" w:rsidR="00964617" w:rsidRPr="00254D5D" w:rsidRDefault="00964617" w:rsidP="00964617">
            <w:pPr>
              <w:rPr>
                <w:rFonts w:ascii="Arial" w:hAnsi="Arial" w:cs="Arial"/>
              </w:rPr>
            </w:pPr>
          </w:p>
        </w:tc>
        <w:tc>
          <w:tcPr>
            <w:tcW w:w="3637" w:type="dxa"/>
          </w:tcPr>
          <w:p w14:paraId="3F6AAC3A" w14:textId="77777777" w:rsidR="00964617" w:rsidRPr="00254D5D" w:rsidRDefault="00964617" w:rsidP="00964617">
            <w:pPr>
              <w:rPr>
                <w:rFonts w:ascii="Arial" w:hAnsi="Arial" w:cs="Arial"/>
              </w:rPr>
            </w:pPr>
          </w:p>
        </w:tc>
        <w:tc>
          <w:tcPr>
            <w:tcW w:w="1133" w:type="dxa"/>
          </w:tcPr>
          <w:p w14:paraId="7A5E0D5A" w14:textId="77777777" w:rsidR="00964617" w:rsidRPr="00254D5D" w:rsidRDefault="00964617" w:rsidP="00964617">
            <w:pPr>
              <w:rPr>
                <w:rFonts w:ascii="Arial" w:hAnsi="Arial" w:cs="Arial"/>
              </w:rPr>
            </w:pPr>
          </w:p>
        </w:tc>
        <w:tc>
          <w:tcPr>
            <w:tcW w:w="1329" w:type="dxa"/>
          </w:tcPr>
          <w:p w14:paraId="05331F33" w14:textId="77777777" w:rsidR="00964617" w:rsidRPr="00254D5D" w:rsidRDefault="00964617" w:rsidP="00964617">
            <w:pPr>
              <w:rPr>
                <w:rFonts w:ascii="Arial" w:hAnsi="Arial" w:cs="Arial"/>
              </w:rPr>
            </w:pPr>
          </w:p>
        </w:tc>
        <w:tc>
          <w:tcPr>
            <w:tcW w:w="1360" w:type="dxa"/>
          </w:tcPr>
          <w:p w14:paraId="1540916A" w14:textId="77777777" w:rsidR="00964617" w:rsidRPr="00254D5D" w:rsidRDefault="00964617" w:rsidP="00964617">
            <w:pPr>
              <w:rPr>
                <w:rFonts w:ascii="Arial" w:hAnsi="Arial" w:cs="Arial"/>
              </w:rPr>
            </w:pPr>
          </w:p>
        </w:tc>
        <w:tc>
          <w:tcPr>
            <w:tcW w:w="1360" w:type="dxa"/>
          </w:tcPr>
          <w:p w14:paraId="69175796" w14:textId="77777777" w:rsidR="00964617" w:rsidRPr="00254D5D" w:rsidRDefault="00964617" w:rsidP="00964617">
            <w:pPr>
              <w:rPr>
                <w:rFonts w:ascii="Arial" w:hAnsi="Arial" w:cs="Arial"/>
              </w:rPr>
            </w:pPr>
          </w:p>
        </w:tc>
        <w:tc>
          <w:tcPr>
            <w:tcW w:w="1360" w:type="dxa"/>
          </w:tcPr>
          <w:p w14:paraId="3F880BA8" w14:textId="77777777" w:rsidR="00964617" w:rsidRPr="00254D5D" w:rsidRDefault="00964617" w:rsidP="00964617">
            <w:pPr>
              <w:rPr>
                <w:rFonts w:ascii="Arial" w:hAnsi="Arial" w:cs="Arial"/>
              </w:rPr>
            </w:pPr>
          </w:p>
        </w:tc>
        <w:tc>
          <w:tcPr>
            <w:tcW w:w="1361" w:type="dxa"/>
          </w:tcPr>
          <w:p w14:paraId="6133F0AA" w14:textId="77777777" w:rsidR="00964617" w:rsidRPr="00254D5D" w:rsidRDefault="00964617" w:rsidP="00964617">
            <w:pPr>
              <w:rPr>
                <w:rFonts w:ascii="Arial" w:hAnsi="Arial" w:cs="Arial"/>
              </w:rPr>
            </w:pPr>
          </w:p>
        </w:tc>
        <w:tc>
          <w:tcPr>
            <w:tcW w:w="1360" w:type="dxa"/>
          </w:tcPr>
          <w:p w14:paraId="20A49249" w14:textId="77777777" w:rsidR="00964617" w:rsidRPr="00254D5D" w:rsidRDefault="00964617" w:rsidP="00964617">
            <w:pPr>
              <w:rPr>
                <w:rFonts w:ascii="Arial" w:hAnsi="Arial" w:cs="Arial"/>
              </w:rPr>
            </w:pPr>
          </w:p>
        </w:tc>
      </w:tr>
    </w:tbl>
    <w:p w14:paraId="0637E794" w14:textId="77777777" w:rsidR="00CA04AD" w:rsidRPr="00254D5D" w:rsidRDefault="00CA04AD" w:rsidP="00964617">
      <w:pPr>
        <w:rPr>
          <w:rFonts w:ascii="Arial" w:hAnsi="Arial" w:cs="Arial"/>
        </w:rPr>
        <w:sectPr w:rsidR="00CA04AD" w:rsidRPr="00254D5D" w:rsidSect="00964617">
          <w:pgSz w:w="16838" w:h="11906" w:orient="landscape"/>
          <w:pgMar w:top="1440" w:right="1440" w:bottom="1440" w:left="1440" w:header="708" w:footer="708" w:gutter="0"/>
          <w:cols w:space="708"/>
          <w:docGrid w:linePitch="360"/>
        </w:sectPr>
      </w:pPr>
    </w:p>
    <w:p w14:paraId="29BBBD55" w14:textId="77777777" w:rsidR="00964617" w:rsidRPr="00254D5D" w:rsidRDefault="00CA04AD" w:rsidP="00CA04AD">
      <w:pPr>
        <w:pStyle w:val="Heading1"/>
        <w:rPr>
          <w:rFonts w:ascii="Arial" w:hAnsi="Arial" w:cs="Arial"/>
          <w:b/>
          <w:color w:val="FF0000"/>
          <w:sz w:val="24"/>
          <w:szCs w:val="24"/>
        </w:rPr>
      </w:pPr>
      <w:bookmarkStart w:id="35" w:name="_Toc196302343"/>
      <w:r w:rsidRPr="00254D5D">
        <w:rPr>
          <w:rFonts w:ascii="Arial" w:hAnsi="Arial" w:cs="Arial"/>
          <w:b/>
          <w:color w:val="FF0000"/>
          <w:sz w:val="24"/>
          <w:szCs w:val="24"/>
        </w:rPr>
        <w:lastRenderedPageBreak/>
        <w:t>Appendix 2 Short-listing Assessment Summary</w:t>
      </w:r>
      <w:bookmarkEnd w:id="35"/>
      <w:r w:rsidRPr="00254D5D">
        <w:rPr>
          <w:rFonts w:ascii="Arial" w:hAnsi="Arial" w:cs="Arial"/>
          <w:b/>
          <w:color w:val="FF0000"/>
          <w:sz w:val="24"/>
          <w:szCs w:val="24"/>
        </w:rPr>
        <w:t xml:space="preserve"> </w:t>
      </w:r>
    </w:p>
    <w:p w14:paraId="225B31EF" w14:textId="77777777" w:rsidR="00CA04AD" w:rsidRPr="00254D5D" w:rsidRDefault="00CA04AD" w:rsidP="00964617">
      <w:pPr>
        <w:rPr>
          <w:rFonts w:ascii="Arial" w:hAnsi="Arial" w:cs="Arial"/>
        </w:rPr>
      </w:pPr>
      <w:r w:rsidRPr="00254D5D">
        <w:rPr>
          <w:rFonts w:ascii="Arial" w:hAnsi="Arial" w:cs="Arial"/>
        </w:rPr>
        <w:t xml:space="preserve">Role Title – </w:t>
      </w:r>
    </w:p>
    <w:p w14:paraId="1F975F50" w14:textId="77777777" w:rsidR="00CA04AD" w:rsidRPr="00254D5D" w:rsidRDefault="00CA04AD" w:rsidP="00964617">
      <w:pPr>
        <w:rPr>
          <w:rFonts w:ascii="Arial" w:hAnsi="Arial" w:cs="Arial"/>
        </w:rPr>
      </w:pPr>
      <w:r w:rsidRPr="00254D5D">
        <w:rPr>
          <w:rFonts w:ascii="Arial" w:hAnsi="Arial" w:cs="Arial"/>
        </w:rPr>
        <w:t xml:space="preserve">Candidate Summary – Short-listing </w:t>
      </w:r>
    </w:p>
    <w:tbl>
      <w:tblPr>
        <w:tblStyle w:val="TableGrid"/>
        <w:tblW w:w="0" w:type="auto"/>
        <w:tblLook w:val="04A0" w:firstRow="1" w:lastRow="0" w:firstColumn="1" w:lastColumn="0" w:noHBand="0" w:noVBand="1"/>
      </w:tblPr>
      <w:tblGrid>
        <w:gridCol w:w="1696"/>
        <w:gridCol w:w="1985"/>
        <w:gridCol w:w="3081"/>
        <w:gridCol w:w="2254"/>
      </w:tblGrid>
      <w:tr w:rsidR="00CA04AD" w:rsidRPr="00254D5D" w14:paraId="118B94E3" w14:textId="77777777" w:rsidTr="00CA04AD">
        <w:tc>
          <w:tcPr>
            <w:tcW w:w="9016" w:type="dxa"/>
            <w:gridSpan w:val="4"/>
            <w:shd w:val="clear" w:color="auto" w:fill="FF0000"/>
          </w:tcPr>
          <w:p w14:paraId="0D305077" w14:textId="601580A4" w:rsidR="00CA04AD" w:rsidRPr="00254D5D" w:rsidRDefault="00CA04AD" w:rsidP="00CA04AD">
            <w:pPr>
              <w:jc w:val="center"/>
              <w:rPr>
                <w:rFonts w:ascii="Arial" w:hAnsi="Arial" w:cs="Arial"/>
                <w:b/>
                <w:color w:val="FFFFFF" w:themeColor="background1"/>
              </w:rPr>
            </w:pPr>
            <w:r w:rsidRPr="00254D5D">
              <w:rPr>
                <w:rFonts w:ascii="Arial" w:hAnsi="Arial" w:cs="Arial"/>
                <w:b/>
                <w:color w:val="FFFFFF" w:themeColor="background1"/>
              </w:rPr>
              <w:t xml:space="preserve">SHORT-LISTING </w:t>
            </w:r>
            <w:r w:rsidR="00E22268" w:rsidRPr="00254D5D">
              <w:rPr>
                <w:rFonts w:ascii="Arial" w:hAnsi="Arial" w:cs="Arial"/>
                <w:b/>
                <w:color w:val="FFFFFF" w:themeColor="background1"/>
              </w:rPr>
              <w:t>ASSESSMENT</w:t>
            </w:r>
            <w:r w:rsidRPr="00254D5D">
              <w:rPr>
                <w:rFonts w:ascii="Arial" w:hAnsi="Arial" w:cs="Arial"/>
                <w:b/>
                <w:color w:val="FFFFFF" w:themeColor="background1"/>
              </w:rPr>
              <w:t xml:space="preserve"> SUMMARY</w:t>
            </w:r>
          </w:p>
        </w:tc>
      </w:tr>
      <w:tr w:rsidR="00CA04AD" w:rsidRPr="00254D5D" w14:paraId="6E2FA4CB" w14:textId="77777777" w:rsidTr="00CA04AD">
        <w:tc>
          <w:tcPr>
            <w:tcW w:w="1696" w:type="dxa"/>
          </w:tcPr>
          <w:p w14:paraId="32DB9006" w14:textId="77777777" w:rsidR="00CA04AD" w:rsidRPr="00254D5D" w:rsidRDefault="00CA04AD" w:rsidP="00964617">
            <w:pPr>
              <w:rPr>
                <w:rFonts w:ascii="Arial" w:hAnsi="Arial" w:cs="Arial"/>
              </w:rPr>
            </w:pPr>
            <w:r w:rsidRPr="00254D5D">
              <w:rPr>
                <w:rFonts w:ascii="Arial" w:hAnsi="Arial" w:cs="Arial"/>
              </w:rPr>
              <w:t>Candidate:</w:t>
            </w:r>
          </w:p>
        </w:tc>
        <w:tc>
          <w:tcPr>
            <w:tcW w:w="7320" w:type="dxa"/>
            <w:gridSpan w:val="3"/>
          </w:tcPr>
          <w:p w14:paraId="2C30FB91" w14:textId="77777777" w:rsidR="00CA04AD" w:rsidRPr="00254D5D" w:rsidRDefault="00CA04AD" w:rsidP="00964617">
            <w:pPr>
              <w:rPr>
                <w:rFonts w:ascii="Arial" w:hAnsi="Arial" w:cs="Arial"/>
              </w:rPr>
            </w:pPr>
          </w:p>
        </w:tc>
      </w:tr>
      <w:tr w:rsidR="00CA04AD" w:rsidRPr="00254D5D" w14:paraId="5B6EBA0B" w14:textId="77777777" w:rsidTr="00CA04AD">
        <w:tc>
          <w:tcPr>
            <w:tcW w:w="1696" w:type="dxa"/>
          </w:tcPr>
          <w:p w14:paraId="34D1E5A6" w14:textId="77777777" w:rsidR="00CA04AD" w:rsidRPr="00254D5D" w:rsidRDefault="00CA04AD" w:rsidP="00964617">
            <w:pPr>
              <w:rPr>
                <w:rFonts w:ascii="Arial" w:hAnsi="Arial" w:cs="Arial"/>
              </w:rPr>
            </w:pPr>
            <w:r w:rsidRPr="00254D5D">
              <w:rPr>
                <w:rFonts w:ascii="Arial" w:hAnsi="Arial" w:cs="Arial"/>
              </w:rPr>
              <w:t>Date of Review:</w:t>
            </w:r>
          </w:p>
        </w:tc>
        <w:tc>
          <w:tcPr>
            <w:tcW w:w="7320" w:type="dxa"/>
            <w:gridSpan w:val="3"/>
          </w:tcPr>
          <w:p w14:paraId="7363EC57" w14:textId="77777777" w:rsidR="00CA04AD" w:rsidRPr="00254D5D" w:rsidRDefault="00CA04AD" w:rsidP="00964617">
            <w:pPr>
              <w:rPr>
                <w:rFonts w:ascii="Arial" w:hAnsi="Arial" w:cs="Arial"/>
              </w:rPr>
            </w:pPr>
          </w:p>
        </w:tc>
      </w:tr>
      <w:tr w:rsidR="00CA04AD" w:rsidRPr="00254D5D" w14:paraId="3E3D7497" w14:textId="77777777" w:rsidTr="00CA04AD">
        <w:tc>
          <w:tcPr>
            <w:tcW w:w="1696" w:type="dxa"/>
          </w:tcPr>
          <w:p w14:paraId="41E41C53" w14:textId="77777777" w:rsidR="00CA04AD" w:rsidRPr="00254D5D" w:rsidRDefault="00CA04AD" w:rsidP="00964617">
            <w:pPr>
              <w:rPr>
                <w:rFonts w:ascii="Arial" w:hAnsi="Arial" w:cs="Arial"/>
              </w:rPr>
            </w:pPr>
            <w:r w:rsidRPr="00254D5D">
              <w:rPr>
                <w:rFonts w:ascii="Arial" w:hAnsi="Arial" w:cs="Arial"/>
              </w:rPr>
              <w:t>Reviewers:</w:t>
            </w:r>
          </w:p>
        </w:tc>
        <w:tc>
          <w:tcPr>
            <w:tcW w:w="7320" w:type="dxa"/>
            <w:gridSpan w:val="3"/>
          </w:tcPr>
          <w:p w14:paraId="671F7E4E" w14:textId="77777777" w:rsidR="00CA04AD" w:rsidRPr="00254D5D" w:rsidRDefault="00CA04AD" w:rsidP="00964617">
            <w:pPr>
              <w:rPr>
                <w:rFonts w:ascii="Arial" w:hAnsi="Arial" w:cs="Arial"/>
              </w:rPr>
            </w:pPr>
          </w:p>
        </w:tc>
      </w:tr>
      <w:tr w:rsidR="00CA04AD" w:rsidRPr="00254D5D" w14:paraId="67FA3705" w14:textId="77777777" w:rsidTr="00CA04AD">
        <w:tc>
          <w:tcPr>
            <w:tcW w:w="1696" w:type="dxa"/>
          </w:tcPr>
          <w:p w14:paraId="56AEA12B" w14:textId="77777777" w:rsidR="00CA04AD" w:rsidRPr="00254D5D" w:rsidRDefault="00CA04AD" w:rsidP="00964617">
            <w:pPr>
              <w:rPr>
                <w:rFonts w:ascii="Arial" w:hAnsi="Arial" w:cs="Arial"/>
              </w:rPr>
            </w:pPr>
          </w:p>
        </w:tc>
        <w:tc>
          <w:tcPr>
            <w:tcW w:w="7320" w:type="dxa"/>
            <w:gridSpan w:val="3"/>
          </w:tcPr>
          <w:p w14:paraId="0469C012" w14:textId="77777777" w:rsidR="00CA04AD" w:rsidRPr="00254D5D" w:rsidRDefault="00CA04AD" w:rsidP="00964617">
            <w:pPr>
              <w:rPr>
                <w:rFonts w:ascii="Arial" w:hAnsi="Arial" w:cs="Arial"/>
              </w:rPr>
            </w:pPr>
          </w:p>
        </w:tc>
      </w:tr>
      <w:tr w:rsidR="00CA04AD" w:rsidRPr="00254D5D" w14:paraId="60B93F31" w14:textId="77777777" w:rsidTr="00CA04AD">
        <w:tc>
          <w:tcPr>
            <w:tcW w:w="9016" w:type="dxa"/>
            <w:gridSpan w:val="4"/>
            <w:shd w:val="clear" w:color="auto" w:fill="FF0000"/>
          </w:tcPr>
          <w:p w14:paraId="051DBBC6" w14:textId="33F4F37D" w:rsidR="00CA04AD" w:rsidRPr="00254D5D" w:rsidRDefault="00E22268" w:rsidP="00CA04AD">
            <w:pPr>
              <w:jc w:val="center"/>
              <w:rPr>
                <w:rFonts w:ascii="Arial" w:hAnsi="Arial" w:cs="Arial"/>
                <w:b/>
                <w:color w:val="FFFFFF" w:themeColor="background1"/>
              </w:rPr>
            </w:pPr>
            <w:r w:rsidRPr="00254D5D">
              <w:rPr>
                <w:rFonts w:ascii="Arial" w:hAnsi="Arial" w:cs="Arial"/>
                <w:b/>
                <w:color w:val="FFFFFF" w:themeColor="background1"/>
              </w:rPr>
              <w:t>Assessment</w:t>
            </w:r>
            <w:r w:rsidR="00CA04AD" w:rsidRPr="00254D5D">
              <w:rPr>
                <w:rFonts w:ascii="Arial" w:hAnsi="Arial" w:cs="Arial"/>
                <w:b/>
                <w:color w:val="FFFFFF" w:themeColor="background1"/>
              </w:rPr>
              <w:t xml:space="preserve"> Criteria</w:t>
            </w:r>
          </w:p>
        </w:tc>
      </w:tr>
      <w:tr w:rsidR="00CA04AD" w:rsidRPr="00254D5D" w14:paraId="259E61B3" w14:textId="77777777" w:rsidTr="00CA04AD">
        <w:tc>
          <w:tcPr>
            <w:tcW w:w="3681" w:type="dxa"/>
            <w:gridSpan w:val="2"/>
            <w:shd w:val="clear" w:color="auto" w:fill="FF0000"/>
          </w:tcPr>
          <w:p w14:paraId="3DBA37B5" w14:textId="77777777" w:rsidR="00CA04AD" w:rsidRPr="00254D5D" w:rsidRDefault="00CA04AD" w:rsidP="00CA04AD">
            <w:pPr>
              <w:jc w:val="center"/>
              <w:rPr>
                <w:rFonts w:ascii="Arial" w:hAnsi="Arial" w:cs="Arial"/>
                <w:b/>
                <w:color w:val="FFFFFF" w:themeColor="background1"/>
              </w:rPr>
            </w:pPr>
            <w:r w:rsidRPr="00254D5D">
              <w:rPr>
                <w:rFonts w:ascii="Arial" w:hAnsi="Arial" w:cs="Arial"/>
                <w:b/>
                <w:color w:val="FFFFFF" w:themeColor="background1"/>
              </w:rPr>
              <w:t>Criteria</w:t>
            </w:r>
          </w:p>
        </w:tc>
        <w:tc>
          <w:tcPr>
            <w:tcW w:w="3081" w:type="dxa"/>
            <w:shd w:val="clear" w:color="auto" w:fill="FF0000"/>
          </w:tcPr>
          <w:p w14:paraId="2BF7ECBA" w14:textId="77777777" w:rsidR="00CA04AD" w:rsidRPr="00254D5D" w:rsidRDefault="00CA04AD" w:rsidP="00CA04AD">
            <w:pPr>
              <w:jc w:val="center"/>
              <w:rPr>
                <w:rFonts w:ascii="Arial" w:hAnsi="Arial" w:cs="Arial"/>
                <w:b/>
                <w:color w:val="FFFFFF" w:themeColor="background1"/>
              </w:rPr>
            </w:pPr>
            <w:r w:rsidRPr="00254D5D">
              <w:rPr>
                <w:rFonts w:ascii="Arial" w:hAnsi="Arial" w:cs="Arial"/>
                <w:b/>
                <w:color w:val="FFFFFF" w:themeColor="background1"/>
              </w:rPr>
              <w:t>Meets Essential</w:t>
            </w:r>
          </w:p>
        </w:tc>
        <w:tc>
          <w:tcPr>
            <w:tcW w:w="2254" w:type="dxa"/>
            <w:shd w:val="clear" w:color="auto" w:fill="FF0000"/>
          </w:tcPr>
          <w:p w14:paraId="61416A78" w14:textId="77777777" w:rsidR="00CA04AD" w:rsidRPr="00254D5D" w:rsidRDefault="00CA04AD" w:rsidP="00CA04AD">
            <w:pPr>
              <w:jc w:val="center"/>
              <w:rPr>
                <w:rFonts w:ascii="Arial" w:hAnsi="Arial" w:cs="Arial"/>
                <w:b/>
                <w:color w:val="FFFFFF" w:themeColor="background1"/>
              </w:rPr>
            </w:pPr>
            <w:r w:rsidRPr="00254D5D">
              <w:rPr>
                <w:rFonts w:ascii="Arial" w:hAnsi="Arial" w:cs="Arial"/>
                <w:b/>
                <w:color w:val="FFFFFF" w:themeColor="background1"/>
              </w:rPr>
              <w:t>Meets Desirable</w:t>
            </w:r>
          </w:p>
        </w:tc>
      </w:tr>
      <w:tr w:rsidR="00CA04AD" w:rsidRPr="00254D5D" w14:paraId="3E19973F" w14:textId="77777777" w:rsidTr="00CA04AD">
        <w:tc>
          <w:tcPr>
            <w:tcW w:w="3681" w:type="dxa"/>
            <w:gridSpan w:val="2"/>
            <w:shd w:val="clear" w:color="auto" w:fill="auto"/>
          </w:tcPr>
          <w:p w14:paraId="4816DD47" w14:textId="77777777" w:rsidR="00CA04AD" w:rsidRPr="00254D5D" w:rsidRDefault="00CA04AD" w:rsidP="00CA04AD">
            <w:pPr>
              <w:rPr>
                <w:rFonts w:ascii="Arial" w:hAnsi="Arial" w:cs="Arial"/>
                <w:b/>
              </w:rPr>
            </w:pPr>
            <w:r w:rsidRPr="00254D5D">
              <w:rPr>
                <w:rFonts w:ascii="Arial" w:hAnsi="Arial" w:cs="Arial"/>
                <w:b/>
              </w:rPr>
              <w:t xml:space="preserve">Knowledge </w:t>
            </w:r>
          </w:p>
          <w:p w14:paraId="3033D10C" w14:textId="77777777" w:rsidR="00CA04AD" w:rsidRPr="00254D5D" w:rsidRDefault="00CA04AD" w:rsidP="00CA04AD">
            <w:pPr>
              <w:ind w:left="360"/>
              <w:rPr>
                <w:rFonts w:ascii="Arial" w:hAnsi="Arial" w:cs="Arial"/>
                <w:b/>
              </w:rPr>
            </w:pPr>
          </w:p>
          <w:p w14:paraId="4EE7948C" w14:textId="77777777" w:rsidR="00CA04AD" w:rsidRPr="00254D5D" w:rsidRDefault="00CA04AD" w:rsidP="00CA04AD">
            <w:pPr>
              <w:ind w:left="360"/>
              <w:rPr>
                <w:rFonts w:ascii="Arial" w:hAnsi="Arial" w:cs="Arial"/>
                <w:b/>
              </w:rPr>
            </w:pPr>
          </w:p>
        </w:tc>
        <w:tc>
          <w:tcPr>
            <w:tcW w:w="3081" w:type="dxa"/>
            <w:shd w:val="clear" w:color="auto" w:fill="auto"/>
          </w:tcPr>
          <w:p w14:paraId="253A9AE0" w14:textId="77777777" w:rsidR="00CA04AD" w:rsidRPr="00254D5D" w:rsidRDefault="00CA04AD" w:rsidP="00CA04AD">
            <w:pPr>
              <w:jc w:val="center"/>
              <w:rPr>
                <w:rFonts w:ascii="Arial" w:hAnsi="Arial" w:cs="Arial"/>
                <w:b/>
              </w:rPr>
            </w:pPr>
          </w:p>
        </w:tc>
        <w:tc>
          <w:tcPr>
            <w:tcW w:w="2254" w:type="dxa"/>
            <w:shd w:val="clear" w:color="auto" w:fill="auto"/>
          </w:tcPr>
          <w:p w14:paraId="545438F3" w14:textId="77777777" w:rsidR="00CA04AD" w:rsidRPr="00254D5D" w:rsidRDefault="00CA04AD" w:rsidP="00CA04AD">
            <w:pPr>
              <w:jc w:val="center"/>
              <w:rPr>
                <w:rFonts w:ascii="Arial" w:hAnsi="Arial" w:cs="Arial"/>
                <w:b/>
              </w:rPr>
            </w:pPr>
          </w:p>
        </w:tc>
      </w:tr>
      <w:tr w:rsidR="00CA04AD" w:rsidRPr="00254D5D" w14:paraId="4E7CDD23" w14:textId="77777777" w:rsidTr="00CA04AD">
        <w:tc>
          <w:tcPr>
            <w:tcW w:w="3681" w:type="dxa"/>
            <w:gridSpan w:val="2"/>
            <w:shd w:val="clear" w:color="auto" w:fill="auto"/>
          </w:tcPr>
          <w:p w14:paraId="76CC24F9" w14:textId="77777777" w:rsidR="00CA04AD" w:rsidRPr="00254D5D" w:rsidRDefault="00CA04AD" w:rsidP="00CA04AD">
            <w:pPr>
              <w:rPr>
                <w:rFonts w:ascii="Arial" w:hAnsi="Arial" w:cs="Arial"/>
                <w:b/>
              </w:rPr>
            </w:pPr>
            <w:r w:rsidRPr="00254D5D">
              <w:rPr>
                <w:rFonts w:ascii="Arial" w:hAnsi="Arial" w:cs="Arial"/>
                <w:b/>
              </w:rPr>
              <w:t xml:space="preserve">Skills </w:t>
            </w:r>
          </w:p>
          <w:p w14:paraId="10B3638A" w14:textId="77777777" w:rsidR="00CA04AD" w:rsidRPr="00254D5D" w:rsidRDefault="00CA04AD" w:rsidP="00CA04AD">
            <w:pPr>
              <w:rPr>
                <w:rFonts w:ascii="Arial" w:hAnsi="Arial" w:cs="Arial"/>
                <w:b/>
              </w:rPr>
            </w:pPr>
          </w:p>
          <w:p w14:paraId="4CFE5B01" w14:textId="77777777" w:rsidR="00CA04AD" w:rsidRPr="00254D5D" w:rsidRDefault="00CA04AD" w:rsidP="00CA04AD">
            <w:pPr>
              <w:rPr>
                <w:rFonts w:ascii="Arial" w:hAnsi="Arial" w:cs="Arial"/>
                <w:b/>
              </w:rPr>
            </w:pPr>
          </w:p>
        </w:tc>
        <w:tc>
          <w:tcPr>
            <w:tcW w:w="3081" w:type="dxa"/>
            <w:shd w:val="clear" w:color="auto" w:fill="auto"/>
          </w:tcPr>
          <w:p w14:paraId="54F62634" w14:textId="77777777" w:rsidR="00CA04AD" w:rsidRPr="00254D5D" w:rsidRDefault="00CA04AD" w:rsidP="00CA04AD">
            <w:pPr>
              <w:jc w:val="center"/>
              <w:rPr>
                <w:rFonts w:ascii="Arial" w:hAnsi="Arial" w:cs="Arial"/>
                <w:b/>
              </w:rPr>
            </w:pPr>
          </w:p>
        </w:tc>
        <w:tc>
          <w:tcPr>
            <w:tcW w:w="2254" w:type="dxa"/>
            <w:shd w:val="clear" w:color="auto" w:fill="auto"/>
          </w:tcPr>
          <w:p w14:paraId="022487DD" w14:textId="77777777" w:rsidR="00CA04AD" w:rsidRPr="00254D5D" w:rsidRDefault="00CA04AD" w:rsidP="00CA04AD">
            <w:pPr>
              <w:jc w:val="center"/>
              <w:rPr>
                <w:rFonts w:ascii="Arial" w:hAnsi="Arial" w:cs="Arial"/>
                <w:b/>
              </w:rPr>
            </w:pPr>
          </w:p>
        </w:tc>
      </w:tr>
      <w:tr w:rsidR="00CA04AD" w:rsidRPr="00254D5D" w14:paraId="38FC0E58" w14:textId="77777777" w:rsidTr="00CA04AD">
        <w:tc>
          <w:tcPr>
            <w:tcW w:w="3681" w:type="dxa"/>
            <w:gridSpan w:val="2"/>
            <w:shd w:val="clear" w:color="auto" w:fill="auto"/>
          </w:tcPr>
          <w:p w14:paraId="273C55DF" w14:textId="77777777" w:rsidR="00CA04AD" w:rsidRPr="00254D5D" w:rsidRDefault="00CA04AD" w:rsidP="00CA04AD">
            <w:pPr>
              <w:rPr>
                <w:rFonts w:ascii="Arial" w:hAnsi="Arial" w:cs="Arial"/>
                <w:b/>
              </w:rPr>
            </w:pPr>
            <w:r w:rsidRPr="00254D5D">
              <w:rPr>
                <w:rFonts w:ascii="Arial" w:hAnsi="Arial" w:cs="Arial"/>
                <w:b/>
              </w:rPr>
              <w:t>Experience (Occupational Min)</w:t>
            </w:r>
          </w:p>
          <w:p w14:paraId="50B7016F" w14:textId="77777777" w:rsidR="00CA04AD" w:rsidRPr="00254D5D" w:rsidRDefault="00CA04AD" w:rsidP="00CA04AD">
            <w:pPr>
              <w:rPr>
                <w:rFonts w:ascii="Arial" w:hAnsi="Arial" w:cs="Arial"/>
                <w:b/>
              </w:rPr>
            </w:pPr>
          </w:p>
          <w:p w14:paraId="17BEECB9" w14:textId="77777777" w:rsidR="00CA04AD" w:rsidRPr="00254D5D" w:rsidRDefault="00CA04AD" w:rsidP="00CA04AD">
            <w:pPr>
              <w:rPr>
                <w:rFonts w:ascii="Arial" w:hAnsi="Arial" w:cs="Arial"/>
                <w:b/>
              </w:rPr>
            </w:pPr>
          </w:p>
        </w:tc>
        <w:tc>
          <w:tcPr>
            <w:tcW w:w="3081" w:type="dxa"/>
            <w:shd w:val="clear" w:color="auto" w:fill="auto"/>
          </w:tcPr>
          <w:p w14:paraId="128C302E" w14:textId="77777777" w:rsidR="00CA04AD" w:rsidRPr="00254D5D" w:rsidRDefault="00CA04AD" w:rsidP="00CA04AD">
            <w:pPr>
              <w:jc w:val="center"/>
              <w:rPr>
                <w:rFonts w:ascii="Arial" w:hAnsi="Arial" w:cs="Arial"/>
                <w:b/>
              </w:rPr>
            </w:pPr>
          </w:p>
        </w:tc>
        <w:tc>
          <w:tcPr>
            <w:tcW w:w="2254" w:type="dxa"/>
            <w:shd w:val="clear" w:color="auto" w:fill="auto"/>
          </w:tcPr>
          <w:p w14:paraId="27210651" w14:textId="77777777" w:rsidR="00CA04AD" w:rsidRPr="00254D5D" w:rsidRDefault="00CA04AD" w:rsidP="00CA04AD">
            <w:pPr>
              <w:jc w:val="center"/>
              <w:rPr>
                <w:rFonts w:ascii="Arial" w:hAnsi="Arial" w:cs="Arial"/>
                <w:b/>
              </w:rPr>
            </w:pPr>
          </w:p>
        </w:tc>
      </w:tr>
      <w:tr w:rsidR="00CA04AD" w:rsidRPr="00254D5D" w14:paraId="34A4C644" w14:textId="77777777" w:rsidTr="00CA04AD">
        <w:tc>
          <w:tcPr>
            <w:tcW w:w="3681" w:type="dxa"/>
            <w:gridSpan w:val="2"/>
            <w:shd w:val="clear" w:color="auto" w:fill="auto"/>
          </w:tcPr>
          <w:p w14:paraId="38BF134C" w14:textId="77777777" w:rsidR="00CA04AD" w:rsidRPr="00254D5D" w:rsidRDefault="00CA04AD" w:rsidP="00CA04AD">
            <w:pPr>
              <w:rPr>
                <w:rFonts w:ascii="Arial" w:hAnsi="Arial" w:cs="Arial"/>
                <w:b/>
              </w:rPr>
            </w:pPr>
            <w:r w:rsidRPr="00254D5D">
              <w:rPr>
                <w:rFonts w:ascii="Arial" w:hAnsi="Arial" w:cs="Arial"/>
                <w:b/>
              </w:rPr>
              <w:t xml:space="preserve">Education &amp; Training </w:t>
            </w:r>
          </w:p>
          <w:p w14:paraId="15540F79" w14:textId="77777777" w:rsidR="00CA04AD" w:rsidRPr="00254D5D" w:rsidRDefault="00CA04AD" w:rsidP="00CA04AD">
            <w:pPr>
              <w:rPr>
                <w:rFonts w:ascii="Arial" w:hAnsi="Arial" w:cs="Arial"/>
                <w:b/>
              </w:rPr>
            </w:pPr>
          </w:p>
          <w:p w14:paraId="54E245A9" w14:textId="77777777" w:rsidR="00CA04AD" w:rsidRPr="00254D5D" w:rsidRDefault="00CA04AD" w:rsidP="00CA04AD">
            <w:pPr>
              <w:rPr>
                <w:rFonts w:ascii="Arial" w:hAnsi="Arial" w:cs="Arial"/>
                <w:b/>
              </w:rPr>
            </w:pPr>
          </w:p>
        </w:tc>
        <w:tc>
          <w:tcPr>
            <w:tcW w:w="3081" w:type="dxa"/>
            <w:shd w:val="clear" w:color="auto" w:fill="auto"/>
          </w:tcPr>
          <w:p w14:paraId="079740C9" w14:textId="77777777" w:rsidR="00CA04AD" w:rsidRPr="00254D5D" w:rsidRDefault="00CA04AD" w:rsidP="00CA04AD">
            <w:pPr>
              <w:jc w:val="center"/>
              <w:rPr>
                <w:rFonts w:ascii="Arial" w:hAnsi="Arial" w:cs="Arial"/>
                <w:b/>
              </w:rPr>
            </w:pPr>
          </w:p>
        </w:tc>
        <w:tc>
          <w:tcPr>
            <w:tcW w:w="2254" w:type="dxa"/>
            <w:shd w:val="clear" w:color="auto" w:fill="auto"/>
          </w:tcPr>
          <w:p w14:paraId="509D1112" w14:textId="77777777" w:rsidR="00CA04AD" w:rsidRPr="00254D5D" w:rsidRDefault="00CA04AD" w:rsidP="00CA04AD">
            <w:pPr>
              <w:jc w:val="center"/>
              <w:rPr>
                <w:rFonts w:ascii="Arial" w:hAnsi="Arial" w:cs="Arial"/>
                <w:b/>
              </w:rPr>
            </w:pPr>
          </w:p>
        </w:tc>
      </w:tr>
      <w:tr w:rsidR="00CA04AD" w:rsidRPr="00254D5D" w14:paraId="73DE0D48" w14:textId="77777777" w:rsidTr="00CA04AD">
        <w:tc>
          <w:tcPr>
            <w:tcW w:w="3681" w:type="dxa"/>
            <w:gridSpan w:val="2"/>
            <w:shd w:val="clear" w:color="auto" w:fill="auto"/>
          </w:tcPr>
          <w:p w14:paraId="3056F9AB" w14:textId="77777777" w:rsidR="00CA04AD" w:rsidRPr="00254D5D" w:rsidRDefault="00CA04AD" w:rsidP="00CA04AD">
            <w:pPr>
              <w:rPr>
                <w:rFonts w:ascii="Arial" w:hAnsi="Arial" w:cs="Arial"/>
                <w:b/>
              </w:rPr>
            </w:pPr>
            <w:r w:rsidRPr="00254D5D">
              <w:rPr>
                <w:rFonts w:ascii="Arial" w:hAnsi="Arial" w:cs="Arial"/>
                <w:b/>
              </w:rPr>
              <w:t xml:space="preserve">Personal Qualities </w:t>
            </w:r>
          </w:p>
          <w:p w14:paraId="13B4DC3B" w14:textId="77777777" w:rsidR="00CA04AD" w:rsidRPr="00254D5D" w:rsidRDefault="00CA04AD" w:rsidP="00CA04AD">
            <w:pPr>
              <w:rPr>
                <w:rFonts w:ascii="Arial" w:hAnsi="Arial" w:cs="Arial"/>
                <w:b/>
              </w:rPr>
            </w:pPr>
          </w:p>
          <w:p w14:paraId="1C71855F" w14:textId="77777777" w:rsidR="00CA04AD" w:rsidRPr="00254D5D" w:rsidRDefault="00CA04AD" w:rsidP="00CA04AD">
            <w:pPr>
              <w:rPr>
                <w:rFonts w:ascii="Arial" w:hAnsi="Arial" w:cs="Arial"/>
                <w:b/>
              </w:rPr>
            </w:pPr>
          </w:p>
        </w:tc>
        <w:tc>
          <w:tcPr>
            <w:tcW w:w="3081" w:type="dxa"/>
            <w:shd w:val="clear" w:color="auto" w:fill="auto"/>
          </w:tcPr>
          <w:p w14:paraId="4A16615B" w14:textId="77777777" w:rsidR="00CA04AD" w:rsidRPr="00254D5D" w:rsidRDefault="00CA04AD" w:rsidP="00CA04AD">
            <w:pPr>
              <w:jc w:val="center"/>
              <w:rPr>
                <w:rFonts w:ascii="Arial" w:hAnsi="Arial" w:cs="Arial"/>
                <w:b/>
              </w:rPr>
            </w:pPr>
          </w:p>
        </w:tc>
        <w:tc>
          <w:tcPr>
            <w:tcW w:w="2254" w:type="dxa"/>
            <w:shd w:val="clear" w:color="auto" w:fill="auto"/>
          </w:tcPr>
          <w:p w14:paraId="57A1C3B6" w14:textId="77777777" w:rsidR="00CA04AD" w:rsidRPr="00254D5D" w:rsidRDefault="00CA04AD" w:rsidP="00CA04AD">
            <w:pPr>
              <w:jc w:val="center"/>
              <w:rPr>
                <w:rFonts w:ascii="Arial" w:hAnsi="Arial" w:cs="Arial"/>
                <w:b/>
              </w:rPr>
            </w:pPr>
          </w:p>
        </w:tc>
      </w:tr>
      <w:tr w:rsidR="00CA04AD" w:rsidRPr="00254D5D" w14:paraId="2497E434" w14:textId="77777777" w:rsidTr="00CA04AD">
        <w:tc>
          <w:tcPr>
            <w:tcW w:w="3681" w:type="dxa"/>
            <w:gridSpan w:val="2"/>
            <w:shd w:val="clear" w:color="auto" w:fill="auto"/>
          </w:tcPr>
          <w:p w14:paraId="28B08023" w14:textId="77777777" w:rsidR="00CA04AD" w:rsidRPr="00254D5D" w:rsidRDefault="00CA04AD" w:rsidP="00CA04AD">
            <w:pPr>
              <w:rPr>
                <w:rFonts w:ascii="Arial" w:hAnsi="Arial" w:cs="Arial"/>
                <w:b/>
              </w:rPr>
            </w:pPr>
            <w:r w:rsidRPr="00254D5D">
              <w:rPr>
                <w:rFonts w:ascii="Arial" w:hAnsi="Arial" w:cs="Arial"/>
                <w:b/>
              </w:rPr>
              <w:t xml:space="preserve">Special Aptitude </w:t>
            </w:r>
          </w:p>
          <w:p w14:paraId="163097A8" w14:textId="77777777" w:rsidR="00CA04AD" w:rsidRPr="00254D5D" w:rsidRDefault="00CA04AD" w:rsidP="00CA04AD">
            <w:pPr>
              <w:rPr>
                <w:rFonts w:ascii="Arial" w:hAnsi="Arial" w:cs="Arial"/>
                <w:b/>
              </w:rPr>
            </w:pPr>
          </w:p>
          <w:p w14:paraId="6136D2CF" w14:textId="77777777" w:rsidR="00CA04AD" w:rsidRPr="00254D5D" w:rsidRDefault="00CA04AD" w:rsidP="00CA04AD">
            <w:pPr>
              <w:rPr>
                <w:rFonts w:ascii="Arial" w:hAnsi="Arial" w:cs="Arial"/>
                <w:b/>
              </w:rPr>
            </w:pPr>
          </w:p>
        </w:tc>
        <w:tc>
          <w:tcPr>
            <w:tcW w:w="3081" w:type="dxa"/>
            <w:shd w:val="clear" w:color="auto" w:fill="auto"/>
          </w:tcPr>
          <w:p w14:paraId="0F4233AE" w14:textId="77777777" w:rsidR="00CA04AD" w:rsidRPr="00254D5D" w:rsidRDefault="00CA04AD" w:rsidP="00CA04AD">
            <w:pPr>
              <w:jc w:val="center"/>
              <w:rPr>
                <w:rFonts w:ascii="Arial" w:hAnsi="Arial" w:cs="Arial"/>
                <w:b/>
              </w:rPr>
            </w:pPr>
          </w:p>
        </w:tc>
        <w:tc>
          <w:tcPr>
            <w:tcW w:w="2254" w:type="dxa"/>
            <w:shd w:val="clear" w:color="auto" w:fill="auto"/>
          </w:tcPr>
          <w:p w14:paraId="79C563F0" w14:textId="77777777" w:rsidR="00CA04AD" w:rsidRPr="00254D5D" w:rsidRDefault="00CA04AD" w:rsidP="00CA04AD">
            <w:pPr>
              <w:jc w:val="center"/>
              <w:rPr>
                <w:rFonts w:ascii="Arial" w:hAnsi="Arial" w:cs="Arial"/>
                <w:b/>
              </w:rPr>
            </w:pPr>
          </w:p>
        </w:tc>
      </w:tr>
      <w:tr w:rsidR="00CA04AD" w:rsidRPr="00254D5D" w14:paraId="7DA7D02C" w14:textId="77777777" w:rsidTr="00CA04AD">
        <w:tc>
          <w:tcPr>
            <w:tcW w:w="3681" w:type="dxa"/>
            <w:gridSpan w:val="2"/>
            <w:shd w:val="clear" w:color="auto" w:fill="FF0000"/>
          </w:tcPr>
          <w:p w14:paraId="721A55A9" w14:textId="77777777" w:rsidR="00CA04AD" w:rsidRPr="00254D5D" w:rsidRDefault="00CA04AD" w:rsidP="00CA04AD">
            <w:pPr>
              <w:rPr>
                <w:rFonts w:ascii="Arial" w:hAnsi="Arial" w:cs="Arial"/>
                <w:b/>
                <w:color w:val="FFFFFF" w:themeColor="background1"/>
              </w:rPr>
            </w:pPr>
            <w:r w:rsidRPr="00254D5D">
              <w:rPr>
                <w:rFonts w:ascii="Arial" w:hAnsi="Arial" w:cs="Arial"/>
                <w:b/>
                <w:color w:val="FFFFFF" w:themeColor="background1"/>
              </w:rPr>
              <w:t xml:space="preserve">Recommendation: </w:t>
            </w:r>
          </w:p>
        </w:tc>
        <w:tc>
          <w:tcPr>
            <w:tcW w:w="5335" w:type="dxa"/>
            <w:gridSpan w:val="2"/>
            <w:shd w:val="clear" w:color="auto" w:fill="auto"/>
          </w:tcPr>
          <w:p w14:paraId="77552C20" w14:textId="77777777" w:rsidR="00CA04AD" w:rsidRPr="00254D5D" w:rsidRDefault="00CA04AD" w:rsidP="00CA04AD">
            <w:pPr>
              <w:jc w:val="center"/>
              <w:rPr>
                <w:rFonts w:ascii="Arial" w:hAnsi="Arial" w:cs="Arial"/>
                <w:b/>
              </w:rPr>
            </w:pPr>
          </w:p>
          <w:p w14:paraId="198AD205" w14:textId="77777777" w:rsidR="00CA04AD" w:rsidRPr="00254D5D" w:rsidRDefault="00CA04AD" w:rsidP="00CA04AD">
            <w:pPr>
              <w:jc w:val="center"/>
              <w:rPr>
                <w:rFonts w:ascii="Arial" w:hAnsi="Arial" w:cs="Arial"/>
                <w:b/>
              </w:rPr>
            </w:pPr>
          </w:p>
        </w:tc>
      </w:tr>
      <w:tr w:rsidR="00CA04AD" w:rsidRPr="00254D5D" w14:paraId="148DC85C" w14:textId="77777777" w:rsidTr="00CA04AD">
        <w:tc>
          <w:tcPr>
            <w:tcW w:w="9016" w:type="dxa"/>
            <w:gridSpan w:val="4"/>
            <w:shd w:val="clear" w:color="auto" w:fill="auto"/>
          </w:tcPr>
          <w:p w14:paraId="29EA1754" w14:textId="77777777" w:rsidR="00CA04AD" w:rsidRPr="00254D5D" w:rsidRDefault="00CA04AD" w:rsidP="00CA04AD">
            <w:pPr>
              <w:rPr>
                <w:rFonts w:ascii="Arial" w:hAnsi="Arial" w:cs="Arial"/>
                <w:b/>
              </w:rPr>
            </w:pPr>
            <w:r w:rsidRPr="00254D5D">
              <w:rPr>
                <w:rFonts w:ascii="Arial" w:hAnsi="Arial" w:cs="Arial"/>
                <w:b/>
              </w:rPr>
              <w:t>Summary Comments Supporting Recommendation:</w:t>
            </w:r>
          </w:p>
        </w:tc>
      </w:tr>
      <w:tr w:rsidR="00CA04AD" w:rsidRPr="00254D5D" w14:paraId="51E9B518" w14:textId="77777777" w:rsidTr="00CA04AD">
        <w:tc>
          <w:tcPr>
            <w:tcW w:w="9016" w:type="dxa"/>
            <w:gridSpan w:val="4"/>
            <w:shd w:val="clear" w:color="auto" w:fill="auto"/>
          </w:tcPr>
          <w:p w14:paraId="1E4C38E8" w14:textId="77777777" w:rsidR="00CA04AD" w:rsidRPr="00254D5D" w:rsidRDefault="00CA04AD" w:rsidP="00CA04AD">
            <w:pPr>
              <w:jc w:val="center"/>
              <w:rPr>
                <w:rFonts w:ascii="Arial" w:hAnsi="Arial" w:cs="Arial"/>
                <w:b/>
              </w:rPr>
            </w:pPr>
          </w:p>
          <w:p w14:paraId="6D2FDAB2" w14:textId="77777777" w:rsidR="00CA04AD" w:rsidRPr="00254D5D" w:rsidRDefault="00CA04AD" w:rsidP="00CA04AD">
            <w:pPr>
              <w:jc w:val="center"/>
              <w:rPr>
                <w:rFonts w:ascii="Arial" w:hAnsi="Arial" w:cs="Arial"/>
                <w:b/>
              </w:rPr>
            </w:pPr>
          </w:p>
          <w:p w14:paraId="5FE5C444" w14:textId="77777777" w:rsidR="00CA04AD" w:rsidRPr="00254D5D" w:rsidRDefault="00CA04AD" w:rsidP="00CA04AD">
            <w:pPr>
              <w:jc w:val="center"/>
              <w:rPr>
                <w:rFonts w:ascii="Arial" w:hAnsi="Arial" w:cs="Arial"/>
                <w:b/>
              </w:rPr>
            </w:pPr>
          </w:p>
          <w:p w14:paraId="0CA74A3C" w14:textId="77777777" w:rsidR="00CA04AD" w:rsidRPr="00254D5D" w:rsidRDefault="00CA04AD" w:rsidP="00CA04AD">
            <w:pPr>
              <w:jc w:val="center"/>
              <w:rPr>
                <w:rFonts w:ascii="Arial" w:hAnsi="Arial" w:cs="Arial"/>
                <w:b/>
              </w:rPr>
            </w:pPr>
          </w:p>
          <w:p w14:paraId="08D797FF" w14:textId="77777777" w:rsidR="00CA04AD" w:rsidRPr="00254D5D" w:rsidRDefault="00CA04AD" w:rsidP="00CA04AD">
            <w:pPr>
              <w:jc w:val="center"/>
              <w:rPr>
                <w:rFonts w:ascii="Arial" w:hAnsi="Arial" w:cs="Arial"/>
                <w:b/>
              </w:rPr>
            </w:pPr>
          </w:p>
          <w:p w14:paraId="51EECDF4" w14:textId="77777777" w:rsidR="00CA04AD" w:rsidRPr="00254D5D" w:rsidRDefault="00CA04AD" w:rsidP="00CA04AD">
            <w:pPr>
              <w:jc w:val="center"/>
              <w:rPr>
                <w:rFonts w:ascii="Arial" w:hAnsi="Arial" w:cs="Arial"/>
                <w:b/>
              </w:rPr>
            </w:pPr>
          </w:p>
          <w:p w14:paraId="515FEBF2" w14:textId="77777777" w:rsidR="00CA04AD" w:rsidRPr="00254D5D" w:rsidRDefault="00CA04AD" w:rsidP="00CA04AD">
            <w:pPr>
              <w:jc w:val="center"/>
              <w:rPr>
                <w:rFonts w:ascii="Arial" w:hAnsi="Arial" w:cs="Arial"/>
                <w:b/>
              </w:rPr>
            </w:pPr>
          </w:p>
          <w:p w14:paraId="67EB88BD" w14:textId="77777777" w:rsidR="00CA04AD" w:rsidRPr="00254D5D" w:rsidRDefault="00CA04AD" w:rsidP="00CA04AD">
            <w:pPr>
              <w:jc w:val="center"/>
              <w:rPr>
                <w:rFonts w:ascii="Arial" w:hAnsi="Arial" w:cs="Arial"/>
                <w:b/>
              </w:rPr>
            </w:pPr>
          </w:p>
        </w:tc>
      </w:tr>
    </w:tbl>
    <w:p w14:paraId="0DD52BEB" w14:textId="77777777" w:rsidR="00CA04AD" w:rsidRPr="00254D5D" w:rsidRDefault="00CA04AD" w:rsidP="00964617">
      <w:pPr>
        <w:rPr>
          <w:rFonts w:ascii="Arial" w:hAnsi="Arial" w:cs="Arial"/>
        </w:rPr>
      </w:pPr>
    </w:p>
    <w:p w14:paraId="460293D0" w14:textId="77777777" w:rsidR="00964617" w:rsidRPr="00254D5D" w:rsidRDefault="00964617" w:rsidP="00964617">
      <w:pPr>
        <w:rPr>
          <w:rFonts w:ascii="Arial" w:hAnsi="Arial" w:cs="Arial"/>
        </w:rPr>
      </w:pPr>
    </w:p>
    <w:p w14:paraId="6BED6A4D" w14:textId="77777777" w:rsidR="00964617" w:rsidRPr="00254D5D" w:rsidRDefault="00964617" w:rsidP="00964617">
      <w:pPr>
        <w:rPr>
          <w:rFonts w:ascii="Arial" w:hAnsi="Arial" w:cs="Arial"/>
        </w:rPr>
      </w:pPr>
    </w:p>
    <w:p w14:paraId="0E1400B7" w14:textId="77777777" w:rsidR="00964617" w:rsidRPr="00254D5D" w:rsidRDefault="00964617" w:rsidP="00964617">
      <w:pPr>
        <w:rPr>
          <w:rFonts w:ascii="Arial" w:hAnsi="Arial" w:cs="Arial"/>
        </w:rPr>
      </w:pPr>
    </w:p>
    <w:p w14:paraId="306C1FF5" w14:textId="77777777" w:rsidR="00964617" w:rsidRPr="00254D5D" w:rsidRDefault="00964617" w:rsidP="00964617">
      <w:pPr>
        <w:rPr>
          <w:rFonts w:ascii="Arial" w:hAnsi="Arial" w:cs="Arial"/>
        </w:rPr>
      </w:pPr>
    </w:p>
    <w:p w14:paraId="3F12CBAD" w14:textId="77777777" w:rsidR="00964617" w:rsidRPr="00254D5D" w:rsidRDefault="00964617" w:rsidP="00964617">
      <w:pPr>
        <w:rPr>
          <w:rFonts w:ascii="Arial" w:hAnsi="Arial" w:cs="Arial"/>
        </w:rPr>
      </w:pPr>
    </w:p>
    <w:p w14:paraId="4F1C853D" w14:textId="77777777" w:rsidR="007C73B0" w:rsidRPr="00254D5D" w:rsidRDefault="007C73B0" w:rsidP="007804C7">
      <w:pPr>
        <w:pStyle w:val="Heading1"/>
        <w:rPr>
          <w:rFonts w:ascii="Arial" w:hAnsi="Arial" w:cs="Arial"/>
          <w:b/>
          <w:color w:val="FF0000"/>
          <w:sz w:val="24"/>
          <w:szCs w:val="24"/>
        </w:rPr>
      </w:pPr>
      <w:bookmarkStart w:id="36" w:name="_Toc196302344"/>
      <w:r w:rsidRPr="00254D5D">
        <w:rPr>
          <w:rFonts w:ascii="Arial" w:hAnsi="Arial" w:cs="Arial"/>
          <w:b/>
          <w:color w:val="FF0000"/>
          <w:sz w:val="24"/>
          <w:szCs w:val="24"/>
        </w:rPr>
        <w:lastRenderedPageBreak/>
        <w:t>Appendix 3: Panel Interview &amp; Scoring Summary</w:t>
      </w:r>
      <w:bookmarkEnd w:id="36"/>
      <w:r w:rsidRPr="00254D5D">
        <w:rPr>
          <w:rFonts w:ascii="Arial" w:hAnsi="Arial" w:cs="Arial"/>
          <w:b/>
          <w:color w:val="FF0000"/>
          <w:sz w:val="24"/>
          <w:szCs w:val="24"/>
        </w:rPr>
        <w:t xml:space="preserve"> </w:t>
      </w:r>
    </w:p>
    <w:tbl>
      <w:tblPr>
        <w:tblStyle w:val="TableGrid"/>
        <w:tblW w:w="9450" w:type="dxa"/>
        <w:tblLook w:val="04A0" w:firstRow="1" w:lastRow="0" w:firstColumn="1" w:lastColumn="0" w:noHBand="0" w:noVBand="1"/>
      </w:tblPr>
      <w:tblGrid>
        <w:gridCol w:w="3709"/>
        <w:gridCol w:w="3715"/>
        <w:gridCol w:w="2026"/>
      </w:tblGrid>
      <w:tr w:rsidR="007804C7" w:rsidRPr="00254D5D" w14:paraId="1A95F8B8" w14:textId="77777777" w:rsidTr="007804C7">
        <w:trPr>
          <w:trHeight w:val="277"/>
        </w:trPr>
        <w:tc>
          <w:tcPr>
            <w:tcW w:w="9450" w:type="dxa"/>
            <w:gridSpan w:val="3"/>
            <w:shd w:val="clear" w:color="auto" w:fill="FF0000"/>
          </w:tcPr>
          <w:p w14:paraId="14304363" w14:textId="77777777" w:rsidR="007804C7" w:rsidRPr="00254D5D" w:rsidRDefault="007804C7" w:rsidP="007804C7">
            <w:pPr>
              <w:jc w:val="center"/>
              <w:rPr>
                <w:rFonts w:ascii="Arial" w:hAnsi="Arial" w:cs="Arial"/>
                <w:b/>
                <w:color w:val="FFFFFF" w:themeColor="background1"/>
              </w:rPr>
            </w:pPr>
            <w:r w:rsidRPr="00254D5D">
              <w:rPr>
                <w:rFonts w:ascii="Arial" w:hAnsi="Arial" w:cs="Arial"/>
                <w:b/>
                <w:color w:val="FFFFFF" w:themeColor="background1"/>
              </w:rPr>
              <w:t>Panel Interview &amp; Scoring Summary</w:t>
            </w:r>
          </w:p>
        </w:tc>
      </w:tr>
      <w:tr w:rsidR="007804C7" w:rsidRPr="00254D5D" w14:paraId="682B6780" w14:textId="77777777" w:rsidTr="007804C7">
        <w:trPr>
          <w:trHeight w:val="263"/>
        </w:trPr>
        <w:tc>
          <w:tcPr>
            <w:tcW w:w="3709" w:type="dxa"/>
          </w:tcPr>
          <w:p w14:paraId="067376D3" w14:textId="77777777" w:rsidR="007804C7" w:rsidRPr="00254D5D" w:rsidRDefault="007804C7" w:rsidP="007C73B0">
            <w:pPr>
              <w:rPr>
                <w:rFonts w:ascii="Arial" w:hAnsi="Arial" w:cs="Arial"/>
              </w:rPr>
            </w:pPr>
            <w:r w:rsidRPr="00254D5D">
              <w:rPr>
                <w:rFonts w:ascii="Arial" w:hAnsi="Arial" w:cs="Arial"/>
              </w:rPr>
              <w:t xml:space="preserve">Candidate’s Name: </w:t>
            </w:r>
          </w:p>
        </w:tc>
        <w:tc>
          <w:tcPr>
            <w:tcW w:w="5741" w:type="dxa"/>
            <w:gridSpan w:val="2"/>
          </w:tcPr>
          <w:p w14:paraId="16A2372D" w14:textId="77777777" w:rsidR="007804C7" w:rsidRPr="00254D5D" w:rsidRDefault="007804C7" w:rsidP="007C73B0">
            <w:pPr>
              <w:rPr>
                <w:rFonts w:ascii="Arial" w:hAnsi="Arial" w:cs="Arial"/>
              </w:rPr>
            </w:pPr>
          </w:p>
        </w:tc>
      </w:tr>
      <w:tr w:rsidR="007804C7" w:rsidRPr="00254D5D" w14:paraId="77C9F552" w14:textId="77777777" w:rsidTr="007804C7">
        <w:trPr>
          <w:trHeight w:val="277"/>
        </w:trPr>
        <w:tc>
          <w:tcPr>
            <w:tcW w:w="3709" w:type="dxa"/>
          </w:tcPr>
          <w:p w14:paraId="642E9581" w14:textId="77777777" w:rsidR="007804C7" w:rsidRPr="00254D5D" w:rsidRDefault="007804C7" w:rsidP="007C73B0">
            <w:pPr>
              <w:rPr>
                <w:rFonts w:ascii="Arial" w:hAnsi="Arial" w:cs="Arial"/>
              </w:rPr>
            </w:pPr>
            <w:r w:rsidRPr="00254D5D">
              <w:rPr>
                <w:rFonts w:ascii="Arial" w:hAnsi="Arial" w:cs="Arial"/>
              </w:rPr>
              <w:t xml:space="preserve">Date of Interview: </w:t>
            </w:r>
          </w:p>
        </w:tc>
        <w:tc>
          <w:tcPr>
            <w:tcW w:w="5741" w:type="dxa"/>
            <w:gridSpan w:val="2"/>
          </w:tcPr>
          <w:p w14:paraId="6A2A674D" w14:textId="77777777" w:rsidR="007804C7" w:rsidRPr="00254D5D" w:rsidRDefault="007804C7" w:rsidP="007C73B0">
            <w:pPr>
              <w:rPr>
                <w:rFonts w:ascii="Arial" w:hAnsi="Arial" w:cs="Arial"/>
              </w:rPr>
            </w:pPr>
          </w:p>
        </w:tc>
      </w:tr>
      <w:tr w:rsidR="007804C7" w:rsidRPr="00254D5D" w14:paraId="284B09F3" w14:textId="77777777" w:rsidTr="007804C7">
        <w:trPr>
          <w:trHeight w:val="1357"/>
        </w:trPr>
        <w:tc>
          <w:tcPr>
            <w:tcW w:w="9450" w:type="dxa"/>
            <w:gridSpan w:val="3"/>
          </w:tcPr>
          <w:p w14:paraId="19D550C3" w14:textId="572DC911" w:rsidR="007804C7" w:rsidRPr="00254D5D" w:rsidRDefault="007804C7" w:rsidP="007C73B0">
            <w:pPr>
              <w:rPr>
                <w:rFonts w:ascii="Arial" w:hAnsi="Arial" w:cs="Arial"/>
              </w:rPr>
            </w:pPr>
            <w:r w:rsidRPr="00254D5D">
              <w:rPr>
                <w:rFonts w:ascii="Arial" w:hAnsi="Arial" w:cs="Arial"/>
              </w:rPr>
              <w:t xml:space="preserve">Presentation Question/Assessment </w:t>
            </w:r>
            <w:r w:rsidR="002B544F">
              <w:rPr>
                <w:rFonts w:ascii="Arial" w:hAnsi="Arial" w:cs="Arial"/>
              </w:rPr>
              <w:t>i</w:t>
            </w:r>
            <w:r w:rsidRPr="00254D5D">
              <w:rPr>
                <w:rFonts w:ascii="Arial" w:hAnsi="Arial" w:cs="Arial"/>
              </w:rPr>
              <w:t xml:space="preserve">f Applicable: </w:t>
            </w:r>
          </w:p>
          <w:p w14:paraId="278819FD" w14:textId="77777777" w:rsidR="007804C7" w:rsidRPr="00254D5D" w:rsidRDefault="007804C7" w:rsidP="007C73B0">
            <w:pPr>
              <w:rPr>
                <w:rFonts w:ascii="Arial" w:hAnsi="Arial" w:cs="Arial"/>
              </w:rPr>
            </w:pPr>
          </w:p>
          <w:p w14:paraId="2B59CDE3" w14:textId="77777777" w:rsidR="007804C7" w:rsidRPr="00254D5D" w:rsidRDefault="007804C7" w:rsidP="007C73B0">
            <w:pPr>
              <w:rPr>
                <w:rFonts w:ascii="Arial" w:hAnsi="Arial" w:cs="Arial"/>
              </w:rPr>
            </w:pPr>
          </w:p>
          <w:p w14:paraId="2F3C422D" w14:textId="77777777" w:rsidR="007804C7" w:rsidRPr="00254D5D" w:rsidRDefault="007804C7" w:rsidP="007C73B0">
            <w:pPr>
              <w:rPr>
                <w:rFonts w:ascii="Arial" w:hAnsi="Arial" w:cs="Arial"/>
              </w:rPr>
            </w:pPr>
          </w:p>
          <w:p w14:paraId="35C3817B" w14:textId="77777777" w:rsidR="007804C7" w:rsidRPr="00254D5D" w:rsidRDefault="007804C7" w:rsidP="007C73B0">
            <w:pPr>
              <w:rPr>
                <w:rFonts w:ascii="Arial" w:hAnsi="Arial" w:cs="Arial"/>
              </w:rPr>
            </w:pPr>
          </w:p>
        </w:tc>
      </w:tr>
      <w:tr w:rsidR="007804C7" w:rsidRPr="00254D5D" w14:paraId="3E51434E" w14:textId="77777777" w:rsidTr="007804C7">
        <w:trPr>
          <w:trHeight w:val="540"/>
        </w:trPr>
        <w:tc>
          <w:tcPr>
            <w:tcW w:w="7424" w:type="dxa"/>
            <w:gridSpan w:val="2"/>
          </w:tcPr>
          <w:p w14:paraId="61C986F1" w14:textId="12877608" w:rsidR="007804C7" w:rsidRPr="00254D5D" w:rsidRDefault="007804C7" w:rsidP="007804C7">
            <w:pPr>
              <w:rPr>
                <w:rFonts w:ascii="Arial" w:hAnsi="Arial" w:cs="Arial"/>
              </w:rPr>
            </w:pPr>
            <w:r w:rsidRPr="00254D5D">
              <w:rPr>
                <w:rFonts w:ascii="Arial" w:hAnsi="Arial" w:cs="Arial"/>
              </w:rPr>
              <w:t xml:space="preserve">Scoring of </w:t>
            </w:r>
            <w:r w:rsidR="002B544F">
              <w:rPr>
                <w:rFonts w:ascii="Arial" w:hAnsi="Arial" w:cs="Arial"/>
              </w:rPr>
              <w:t>P</w:t>
            </w:r>
            <w:r w:rsidRPr="00254D5D">
              <w:rPr>
                <w:rFonts w:ascii="Arial" w:hAnsi="Arial" w:cs="Arial"/>
              </w:rPr>
              <w:t>resentation/Assessment if applicable:</w:t>
            </w:r>
          </w:p>
          <w:p w14:paraId="0B4AB953" w14:textId="77777777" w:rsidR="007804C7" w:rsidRPr="00254D5D" w:rsidRDefault="007804C7" w:rsidP="00964617">
            <w:pPr>
              <w:rPr>
                <w:rFonts w:ascii="Arial" w:hAnsi="Arial" w:cs="Arial"/>
              </w:rPr>
            </w:pPr>
            <w:r w:rsidRPr="00254D5D">
              <w:rPr>
                <w:rFonts w:ascii="Arial" w:hAnsi="Arial" w:cs="Arial"/>
              </w:rPr>
              <w:t>Presentation Scoring Matrix</w:t>
            </w:r>
          </w:p>
        </w:tc>
        <w:tc>
          <w:tcPr>
            <w:tcW w:w="2026" w:type="dxa"/>
          </w:tcPr>
          <w:p w14:paraId="4CB45C99" w14:textId="77777777" w:rsidR="007804C7" w:rsidRPr="00254D5D" w:rsidRDefault="007804C7" w:rsidP="00964617">
            <w:pPr>
              <w:rPr>
                <w:rFonts w:ascii="Arial" w:hAnsi="Arial" w:cs="Arial"/>
              </w:rPr>
            </w:pPr>
            <w:r w:rsidRPr="00254D5D">
              <w:rPr>
                <w:rFonts w:ascii="Arial" w:hAnsi="Arial" w:cs="Arial"/>
              </w:rPr>
              <w:t xml:space="preserve">Rating </w:t>
            </w:r>
          </w:p>
        </w:tc>
      </w:tr>
      <w:tr w:rsidR="007804C7" w:rsidRPr="00254D5D" w14:paraId="6D021819" w14:textId="77777777" w:rsidTr="007804C7">
        <w:trPr>
          <w:trHeight w:val="817"/>
        </w:trPr>
        <w:tc>
          <w:tcPr>
            <w:tcW w:w="7424" w:type="dxa"/>
            <w:gridSpan w:val="2"/>
          </w:tcPr>
          <w:p w14:paraId="4E8FEC7D" w14:textId="77777777" w:rsidR="007804C7" w:rsidRPr="00254D5D" w:rsidRDefault="007804C7" w:rsidP="00964617">
            <w:pPr>
              <w:rPr>
                <w:rFonts w:ascii="Arial" w:hAnsi="Arial" w:cs="Arial"/>
              </w:rPr>
            </w:pPr>
            <w:r w:rsidRPr="00254D5D">
              <w:rPr>
                <w:rFonts w:ascii="Arial" w:hAnsi="Arial" w:cs="Arial"/>
              </w:rPr>
              <w:t xml:space="preserve">General Quality of Presentation/Assessment </w:t>
            </w:r>
          </w:p>
          <w:p w14:paraId="0270597F" w14:textId="1A9454F2" w:rsidR="007804C7" w:rsidRPr="00254D5D" w:rsidRDefault="007804C7" w:rsidP="00964617">
            <w:pPr>
              <w:rPr>
                <w:rFonts w:ascii="Arial" w:hAnsi="Arial" w:cs="Arial"/>
              </w:rPr>
            </w:pPr>
            <w:r w:rsidRPr="00254D5D">
              <w:rPr>
                <w:rFonts w:ascii="Arial" w:hAnsi="Arial" w:cs="Arial"/>
              </w:rPr>
              <w:t>(Use of technology; visual impact; clarity; articulation; personal demeanour</w:t>
            </w:r>
            <w:r w:rsidR="002B544F">
              <w:rPr>
                <w:rFonts w:ascii="Arial" w:hAnsi="Arial" w:cs="Arial"/>
              </w:rPr>
              <w:t>;</w:t>
            </w:r>
            <w:r w:rsidRPr="00254D5D">
              <w:rPr>
                <w:rFonts w:ascii="Arial" w:hAnsi="Arial" w:cs="Arial"/>
              </w:rPr>
              <w:t xml:space="preserve"> body language</w:t>
            </w:r>
            <w:r w:rsidR="002B544F">
              <w:rPr>
                <w:rFonts w:ascii="Arial" w:hAnsi="Arial" w:cs="Arial"/>
              </w:rPr>
              <w:t>;</w:t>
            </w:r>
            <w:r w:rsidRPr="00254D5D">
              <w:rPr>
                <w:rFonts w:ascii="Arial" w:hAnsi="Arial" w:cs="Arial"/>
              </w:rPr>
              <w:t xml:space="preserve"> engaging with the audience, etc.) </w:t>
            </w:r>
          </w:p>
        </w:tc>
        <w:tc>
          <w:tcPr>
            <w:tcW w:w="2026" w:type="dxa"/>
          </w:tcPr>
          <w:p w14:paraId="2B2607B3" w14:textId="77777777" w:rsidR="007804C7" w:rsidRPr="00254D5D" w:rsidRDefault="007804C7" w:rsidP="007804C7">
            <w:pPr>
              <w:jc w:val="center"/>
              <w:rPr>
                <w:rFonts w:ascii="Arial" w:hAnsi="Arial" w:cs="Arial"/>
                <w:sz w:val="36"/>
              </w:rPr>
            </w:pPr>
            <w:r w:rsidRPr="00254D5D">
              <w:rPr>
                <w:rFonts w:ascii="Arial" w:hAnsi="Arial" w:cs="Arial"/>
                <w:sz w:val="36"/>
              </w:rPr>
              <w:t>/30</w:t>
            </w:r>
          </w:p>
        </w:tc>
      </w:tr>
      <w:tr w:rsidR="007804C7" w:rsidRPr="00254D5D" w14:paraId="26C420A1" w14:textId="77777777" w:rsidTr="007804C7">
        <w:trPr>
          <w:trHeight w:val="817"/>
        </w:trPr>
        <w:tc>
          <w:tcPr>
            <w:tcW w:w="7424" w:type="dxa"/>
            <w:gridSpan w:val="2"/>
          </w:tcPr>
          <w:p w14:paraId="04635F29" w14:textId="77777777" w:rsidR="007804C7" w:rsidRPr="00254D5D" w:rsidRDefault="007804C7" w:rsidP="00964617">
            <w:pPr>
              <w:rPr>
                <w:rFonts w:ascii="Arial" w:hAnsi="Arial" w:cs="Arial"/>
              </w:rPr>
            </w:pPr>
            <w:r w:rsidRPr="00254D5D">
              <w:rPr>
                <w:rFonts w:ascii="Arial" w:hAnsi="Arial" w:cs="Arial"/>
              </w:rPr>
              <w:t xml:space="preserve">Content </w:t>
            </w:r>
          </w:p>
          <w:p w14:paraId="734666E8" w14:textId="4DCCF435" w:rsidR="007804C7" w:rsidRPr="00254D5D" w:rsidRDefault="007804C7" w:rsidP="00964617">
            <w:pPr>
              <w:rPr>
                <w:rFonts w:ascii="Arial" w:hAnsi="Arial" w:cs="Arial"/>
              </w:rPr>
            </w:pPr>
            <w:r w:rsidRPr="00254D5D">
              <w:rPr>
                <w:rFonts w:ascii="Arial" w:hAnsi="Arial" w:cs="Arial"/>
              </w:rPr>
              <w:t>(Relevance of responses to question set; all elements covered; directorate</w:t>
            </w:r>
            <w:r w:rsidR="002B544F">
              <w:rPr>
                <w:rFonts w:ascii="Arial" w:hAnsi="Arial" w:cs="Arial"/>
              </w:rPr>
              <w:t>,</w:t>
            </w:r>
            <w:r w:rsidRPr="00254D5D">
              <w:rPr>
                <w:rFonts w:ascii="Arial" w:hAnsi="Arial" w:cs="Arial"/>
              </w:rPr>
              <w:t xml:space="preserve"> </w:t>
            </w:r>
            <w:r w:rsidR="002B544F">
              <w:rPr>
                <w:rFonts w:ascii="Arial" w:hAnsi="Arial" w:cs="Arial"/>
              </w:rPr>
              <w:t>C</w:t>
            </w:r>
            <w:r w:rsidRPr="00254D5D">
              <w:rPr>
                <w:rFonts w:ascii="Arial" w:hAnsi="Arial" w:cs="Arial"/>
              </w:rPr>
              <w:t xml:space="preserve">ouncil and national leave context discussed, etc.) </w:t>
            </w:r>
          </w:p>
        </w:tc>
        <w:tc>
          <w:tcPr>
            <w:tcW w:w="2026" w:type="dxa"/>
          </w:tcPr>
          <w:p w14:paraId="6EE6C944" w14:textId="77777777" w:rsidR="007804C7" w:rsidRPr="00254D5D" w:rsidRDefault="007804C7" w:rsidP="007804C7">
            <w:pPr>
              <w:jc w:val="center"/>
              <w:rPr>
                <w:rFonts w:ascii="Arial" w:hAnsi="Arial" w:cs="Arial"/>
                <w:sz w:val="36"/>
              </w:rPr>
            </w:pPr>
            <w:r w:rsidRPr="00254D5D">
              <w:rPr>
                <w:rFonts w:ascii="Arial" w:hAnsi="Arial" w:cs="Arial"/>
                <w:sz w:val="36"/>
              </w:rPr>
              <w:t>/70</w:t>
            </w:r>
          </w:p>
        </w:tc>
      </w:tr>
      <w:tr w:rsidR="007804C7" w:rsidRPr="00254D5D" w14:paraId="75F4F96F" w14:textId="77777777" w:rsidTr="007804C7">
        <w:trPr>
          <w:trHeight w:val="443"/>
        </w:trPr>
        <w:tc>
          <w:tcPr>
            <w:tcW w:w="7424" w:type="dxa"/>
            <w:gridSpan w:val="2"/>
          </w:tcPr>
          <w:p w14:paraId="4D247BC2" w14:textId="77777777" w:rsidR="007804C7" w:rsidRPr="00254D5D" w:rsidRDefault="007804C7" w:rsidP="00964617">
            <w:pPr>
              <w:rPr>
                <w:rFonts w:ascii="Arial" w:hAnsi="Arial" w:cs="Arial"/>
              </w:rPr>
            </w:pPr>
            <w:r w:rsidRPr="00254D5D">
              <w:rPr>
                <w:rFonts w:ascii="Arial" w:hAnsi="Arial" w:cs="Arial"/>
              </w:rPr>
              <w:t xml:space="preserve">Total </w:t>
            </w:r>
          </w:p>
        </w:tc>
        <w:tc>
          <w:tcPr>
            <w:tcW w:w="2026" w:type="dxa"/>
          </w:tcPr>
          <w:p w14:paraId="0BAC8EF5" w14:textId="77777777" w:rsidR="007804C7" w:rsidRPr="00254D5D" w:rsidRDefault="007804C7" w:rsidP="007804C7">
            <w:pPr>
              <w:jc w:val="center"/>
              <w:rPr>
                <w:rFonts w:ascii="Arial" w:hAnsi="Arial" w:cs="Arial"/>
                <w:sz w:val="36"/>
              </w:rPr>
            </w:pPr>
            <w:r w:rsidRPr="00254D5D">
              <w:rPr>
                <w:rFonts w:ascii="Arial" w:hAnsi="Arial" w:cs="Arial"/>
                <w:sz w:val="36"/>
              </w:rPr>
              <w:t>/100</w:t>
            </w:r>
          </w:p>
        </w:tc>
      </w:tr>
    </w:tbl>
    <w:p w14:paraId="52120C83" w14:textId="77777777" w:rsidR="00964617" w:rsidRPr="00254D5D" w:rsidRDefault="00964617" w:rsidP="00964617">
      <w:pPr>
        <w:rPr>
          <w:rFonts w:ascii="Arial" w:hAnsi="Arial" w:cs="Arial"/>
        </w:rPr>
      </w:pPr>
    </w:p>
    <w:p w14:paraId="1976DABA" w14:textId="77777777" w:rsidR="00964617" w:rsidRPr="00254D5D" w:rsidRDefault="007804C7" w:rsidP="00964617">
      <w:pPr>
        <w:rPr>
          <w:rFonts w:ascii="Arial" w:hAnsi="Arial" w:cs="Arial"/>
          <w:b/>
        </w:rPr>
      </w:pPr>
      <w:r w:rsidRPr="00254D5D">
        <w:rPr>
          <w:rFonts w:ascii="Arial" w:hAnsi="Arial" w:cs="Arial"/>
          <w:b/>
        </w:rPr>
        <w:t xml:space="preserve">Summary Comments on Presentation </w:t>
      </w:r>
    </w:p>
    <w:tbl>
      <w:tblPr>
        <w:tblStyle w:val="TableGrid"/>
        <w:tblW w:w="9531" w:type="dxa"/>
        <w:tblLook w:val="04A0" w:firstRow="1" w:lastRow="0" w:firstColumn="1" w:lastColumn="0" w:noHBand="0" w:noVBand="1"/>
      </w:tblPr>
      <w:tblGrid>
        <w:gridCol w:w="9531"/>
      </w:tblGrid>
      <w:tr w:rsidR="007804C7" w:rsidRPr="00254D5D" w14:paraId="672E926E" w14:textId="77777777" w:rsidTr="007804C7">
        <w:trPr>
          <w:trHeight w:val="2008"/>
        </w:trPr>
        <w:tc>
          <w:tcPr>
            <w:tcW w:w="9531" w:type="dxa"/>
          </w:tcPr>
          <w:p w14:paraId="7FB1E2F0" w14:textId="77777777" w:rsidR="007804C7" w:rsidRPr="00254D5D" w:rsidRDefault="007804C7" w:rsidP="00964617">
            <w:pPr>
              <w:rPr>
                <w:rFonts w:ascii="Arial" w:hAnsi="Arial" w:cs="Arial"/>
              </w:rPr>
            </w:pPr>
          </w:p>
          <w:p w14:paraId="665C1B6E" w14:textId="77777777" w:rsidR="007804C7" w:rsidRPr="00254D5D" w:rsidRDefault="007804C7" w:rsidP="00964617">
            <w:pPr>
              <w:rPr>
                <w:rFonts w:ascii="Arial" w:hAnsi="Arial" w:cs="Arial"/>
              </w:rPr>
            </w:pPr>
          </w:p>
          <w:p w14:paraId="769529BE" w14:textId="77777777" w:rsidR="007804C7" w:rsidRPr="00254D5D" w:rsidRDefault="007804C7" w:rsidP="00964617">
            <w:pPr>
              <w:rPr>
                <w:rFonts w:ascii="Arial" w:hAnsi="Arial" w:cs="Arial"/>
              </w:rPr>
            </w:pPr>
          </w:p>
          <w:p w14:paraId="536F559C" w14:textId="77777777" w:rsidR="007804C7" w:rsidRPr="00254D5D" w:rsidRDefault="007804C7" w:rsidP="00964617">
            <w:pPr>
              <w:rPr>
                <w:rFonts w:ascii="Arial" w:hAnsi="Arial" w:cs="Arial"/>
              </w:rPr>
            </w:pPr>
          </w:p>
          <w:p w14:paraId="7134179D" w14:textId="77777777" w:rsidR="007804C7" w:rsidRPr="00254D5D" w:rsidRDefault="007804C7" w:rsidP="00964617">
            <w:pPr>
              <w:rPr>
                <w:rFonts w:ascii="Arial" w:hAnsi="Arial" w:cs="Arial"/>
              </w:rPr>
            </w:pPr>
          </w:p>
          <w:p w14:paraId="767AC8FC" w14:textId="77777777" w:rsidR="007804C7" w:rsidRPr="00254D5D" w:rsidRDefault="007804C7" w:rsidP="00964617">
            <w:pPr>
              <w:rPr>
                <w:rFonts w:ascii="Arial" w:hAnsi="Arial" w:cs="Arial"/>
              </w:rPr>
            </w:pPr>
          </w:p>
          <w:p w14:paraId="5F7D5B90" w14:textId="77777777" w:rsidR="007804C7" w:rsidRPr="00254D5D" w:rsidRDefault="007804C7" w:rsidP="00964617">
            <w:pPr>
              <w:rPr>
                <w:rFonts w:ascii="Arial" w:hAnsi="Arial" w:cs="Arial"/>
              </w:rPr>
            </w:pPr>
          </w:p>
        </w:tc>
      </w:tr>
    </w:tbl>
    <w:p w14:paraId="00B46E1E" w14:textId="77777777" w:rsidR="00964617" w:rsidRPr="00254D5D" w:rsidRDefault="007804C7" w:rsidP="00964617">
      <w:pPr>
        <w:rPr>
          <w:rFonts w:ascii="Arial" w:hAnsi="Arial" w:cs="Arial"/>
        </w:rPr>
      </w:pPr>
      <w:r w:rsidRPr="00254D5D">
        <w:rPr>
          <w:rFonts w:ascii="Arial" w:hAnsi="Arial" w:cs="Arial"/>
        </w:rPr>
        <w:t xml:space="preserve"> </w:t>
      </w:r>
    </w:p>
    <w:p w14:paraId="24F11472" w14:textId="77777777" w:rsidR="007804C7" w:rsidRPr="00254D5D" w:rsidRDefault="007804C7" w:rsidP="00964617">
      <w:pPr>
        <w:rPr>
          <w:rFonts w:ascii="Arial" w:hAnsi="Arial" w:cs="Arial"/>
        </w:rPr>
      </w:pPr>
    </w:p>
    <w:p w14:paraId="4FAA1EF3" w14:textId="77777777" w:rsidR="007804C7" w:rsidRPr="00254D5D" w:rsidRDefault="007804C7" w:rsidP="00964617">
      <w:pPr>
        <w:rPr>
          <w:rFonts w:ascii="Arial" w:hAnsi="Arial" w:cs="Arial"/>
        </w:rPr>
      </w:pPr>
    </w:p>
    <w:p w14:paraId="4C7224D5" w14:textId="77777777" w:rsidR="007804C7" w:rsidRPr="00254D5D" w:rsidRDefault="007804C7" w:rsidP="00964617">
      <w:pPr>
        <w:rPr>
          <w:rFonts w:ascii="Arial" w:hAnsi="Arial" w:cs="Arial"/>
        </w:rPr>
      </w:pPr>
    </w:p>
    <w:p w14:paraId="51FBEBB9" w14:textId="77777777" w:rsidR="007804C7" w:rsidRPr="00254D5D" w:rsidRDefault="007804C7" w:rsidP="00964617">
      <w:pPr>
        <w:rPr>
          <w:rFonts w:ascii="Arial" w:hAnsi="Arial" w:cs="Arial"/>
        </w:rPr>
      </w:pPr>
    </w:p>
    <w:p w14:paraId="488F0B12" w14:textId="77777777" w:rsidR="007804C7" w:rsidRPr="00254D5D" w:rsidRDefault="007804C7" w:rsidP="00964617">
      <w:pPr>
        <w:rPr>
          <w:rFonts w:ascii="Arial" w:hAnsi="Arial" w:cs="Arial"/>
        </w:rPr>
      </w:pPr>
    </w:p>
    <w:p w14:paraId="32A89CD6" w14:textId="77777777" w:rsidR="007804C7" w:rsidRPr="00254D5D" w:rsidRDefault="007804C7" w:rsidP="00964617">
      <w:pPr>
        <w:rPr>
          <w:rFonts w:ascii="Arial" w:hAnsi="Arial" w:cs="Arial"/>
        </w:rPr>
      </w:pPr>
    </w:p>
    <w:p w14:paraId="09959BC8" w14:textId="77777777" w:rsidR="007804C7" w:rsidRPr="00254D5D" w:rsidRDefault="007804C7" w:rsidP="00964617">
      <w:pPr>
        <w:rPr>
          <w:rFonts w:ascii="Arial" w:hAnsi="Arial" w:cs="Arial"/>
        </w:rPr>
      </w:pPr>
    </w:p>
    <w:p w14:paraId="4B85F98F" w14:textId="77777777" w:rsidR="007804C7" w:rsidRPr="00254D5D" w:rsidRDefault="007804C7" w:rsidP="00964617">
      <w:pPr>
        <w:rPr>
          <w:rFonts w:ascii="Arial" w:hAnsi="Arial" w:cs="Arial"/>
        </w:rPr>
      </w:pPr>
    </w:p>
    <w:p w14:paraId="6DC3BBBD" w14:textId="77777777" w:rsidR="007804C7" w:rsidRPr="00254D5D" w:rsidRDefault="007804C7" w:rsidP="00964617">
      <w:pPr>
        <w:rPr>
          <w:rFonts w:ascii="Arial" w:hAnsi="Arial" w:cs="Arial"/>
        </w:rPr>
      </w:pPr>
    </w:p>
    <w:p w14:paraId="090624DE" w14:textId="77777777" w:rsidR="007804C7" w:rsidRPr="00254D5D" w:rsidRDefault="007804C7" w:rsidP="00964617">
      <w:pPr>
        <w:rPr>
          <w:rFonts w:ascii="Arial" w:hAnsi="Arial" w:cs="Arial"/>
        </w:rPr>
      </w:pPr>
    </w:p>
    <w:p w14:paraId="4BC11F01" w14:textId="77777777" w:rsidR="007804C7" w:rsidRPr="00254D5D" w:rsidRDefault="007804C7" w:rsidP="00964617">
      <w:pPr>
        <w:rPr>
          <w:rFonts w:ascii="Arial" w:hAnsi="Arial" w:cs="Arial"/>
        </w:rPr>
      </w:pPr>
    </w:p>
    <w:p w14:paraId="4ACF58B5" w14:textId="77777777" w:rsidR="007804C7" w:rsidRPr="00254D5D" w:rsidRDefault="007804C7" w:rsidP="00964617">
      <w:pPr>
        <w:rPr>
          <w:rFonts w:ascii="Arial" w:hAnsi="Arial" w:cs="Arial"/>
        </w:rPr>
      </w:pPr>
    </w:p>
    <w:tbl>
      <w:tblPr>
        <w:tblStyle w:val="TableGrid"/>
        <w:tblW w:w="9668" w:type="dxa"/>
        <w:tblLook w:val="04A0" w:firstRow="1" w:lastRow="0" w:firstColumn="1" w:lastColumn="0" w:noHBand="0" w:noVBand="1"/>
      </w:tblPr>
      <w:tblGrid>
        <w:gridCol w:w="2252"/>
        <w:gridCol w:w="5159"/>
        <w:gridCol w:w="1097"/>
        <w:gridCol w:w="1160"/>
      </w:tblGrid>
      <w:tr w:rsidR="007804C7" w:rsidRPr="00254D5D" w14:paraId="5FEA6B52" w14:textId="77777777" w:rsidTr="007804C7">
        <w:trPr>
          <w:trHeight w:val="357"/>
        </w:trPr>
        <w:tc>
          <w:tcPr>
            <w:tcW w:w="9668" w:type="dxa"/>
            <w:gridSpan w:val="4"/>
            <w:shd w:val="clear" w:color="auto" w:fill="FF0000"/>
          </w:tcPr>
          <w:p w14:paraId="0F8AEE73" w14:textId="77777777" w:rsidR="007804C7" w:rsidRPr="00254D5D" w:rsidRDefault="007804C7" w:rsidP="007804C7">
            <w:pPr>
              <w:jc w:val="center"/>
              <w:rPr>
                <w:rFonts w:ascii="Arial" w:hAnsi="Arial" w:cs="Arial"/>
                <w:b/>
                <w:color w:val="FFFFFF" w:themeColor="background1"/>
              </w:rPr>
            </w:pPr>
            <w:r w:rsidRPr="00254D5D">
              <w:rPr>
                <w:rFonts w:ascii="Arial" w:hAnsi="Arial" w:cs="Arial"/>
                <w:b/>
                <w:color w:val="FFFFFF" w:themeColor="background1"/>
              </w:rPr>
              <w:lastRenderedPageBreak/>
              <w:t>Interview Questions &amp; Scoring</w:t>
            </w:r>
          </w:p>
        </w:tc>
      </w:tr>
      <w:tr w:rsidR="007804C7" w:rsidRPr="00254D5D" w14:paraId="0740999B" w14:textId="77777777" w:rsidTr="007804C7">
        <w:trPr>
          <w:trHeight w:val="636"/>
        </w:trPr>
        <w:tc>
          <w:tcPr>
            <w:tcW w:w="2263" w:type="dxa"/>
          </w:tcPr>
          <w:p w14:paraId="3F2415CF" w14:textId="77777777" w:rsidR="007804C7" w:rsidRPr="00254D5D" w:rsidRDefault="007804C7" w:rsidP="00964617">
            <w:pPr>
              <w:rPr>
                <w:rFonts w:ascii="Arial" w:hAnsi="Arial" w:cs="Arial"/>
              </w:rPr>
            </w:pPr>
            <w:r w:rsidRPr="00254D5D">
              <w:rPr>
                <w:rFonts w:ascii="Arial" w:hAnsi="Arial" w:cs="Arial"/>
              </w:rPr>
              <w:t>Competence</w:t>
            </w:r>
          </w:p>
        </w:tc>
        <w:tc>
          <w:tcPr>
            <w:tcW w:w="5209" w:type="dxa"/>
          </w:tcPr>
          <w:p w14:paraId="66658B0D" w14:textId="77777777" w:rsidR="007804C7" w:rsidRPr="00254D5D" w:rsidRDefault="007804C7" w:rsidP="00964617">
            <w:pPr>
              <w:rPr>
                <w:rFonts w:ascii="Arial" w:hAnsi="Arial" w:cs="Arial"/>
              </w:rPr>
            </w:pPr>
            <w:r w:rsidRPr="00254D5D">
              <w:rPr>
                <w:rFonts w:ascii="Arial" w:hAnsi="Arial" w:cs="Arial"/>
              </w:rPr>
              <w:t xml:space="preserve">Question </w:t>
            </w:r>
          </w:p>
        </w:tc>
        <w:tc>
          <w:tcPr>
            <w:tcW w:w="1031" w:type="dxa"/>
          </w:tcPr>
          <w:p w14:paraId="60945E4B" w14:textId="77777777" w:rsidR="007804C7" w:rsidRPr="00254D5D" w:rsidRDefault="007804C7" w:rsidP="00964617">
            <w:pPr>
              <w:rPr>
                <w:rFonts w:ascii="Arial" w:hAnsi="Arial" w:cs="Arial"/>
              </w:rPr>
            </w:pPr>
            <w:r w:rsidRPr="00254D5D">
              <w:rPr>
                <w:rFonts w:ascii="Arial" w:hAnsi="Arial" w:cs="Arial"/>
              </w:rPr>
              <w:t>Question asked by</w:t>
            </w:r>
          </w:p>
        </w:tc>
        <w:tc>
          <w:tcPr>
            <w:tcW w:w="1165" w:type="dxa"/>
          </w:tcPr>
          <w:p w14:paraId="36F244A7" w14:textId="77777777" w:rsidR="007804C7" w:rsidRPr="00254D5D" w:rsidRDefault="007804C7" w:rsidP="00964617">
            <w:pPr>
              <w:rPr>
                <w:rFonts w:ascii="Arial" w:hAnsi="Arial" w:cs="Arial"/>
              </w:rPr>
            </w:pPr>
            <w:r w:rsidRPr="00254D5D">
              <w:rPr>
                <w:rFonts w:ascii="Arial" w:hAnsi="Arial" w:cs="Arial"/>
              </w:rPr>
              <w:t xml:space="preserve">Rating </w:t>
            </w:r>
          </w:p>
        </w:tc>
      </w:tr>
      <w:tr w:rsidR="007804C7" w:rsidRPr="00254D5D" w14:paraId="2EBAAEFF" w14:textId="77777777" w:rsidTr="007804C7">
        <w:trPr>
          <w:trHeight w:val="636"/>
        </w:trPr>
        <w:tc>
          <w:tcPr>
            <w:tcW w:w="2263" w:type="dxa"/>
          </w:tcPr>
          <w:p w14:paraId="5451881A" w14:textId="77777777" w:rsidR="007804C7" w:rsidRPr="00254D5D" w:rsidRDefault="007804C7" w:rsidP="00964617">
            <w:pPr>
              <w:rPr>
                <w:rFonts w:ascii="Arial" w:hAnsi="Arial" w:cs="Arial"/>
              </w:rPr>
            </w:pPr>
            <w:r w:rsidRPr="00254D5D">
              <w:rPr>
                <w:rFonts w:ascii="Arial" w:hAnsi="Arial" w:cs="Arial"/>
              </w:rPr>
              <w:t>Competencies identified for the post</w:t>
            </w:r>
          </w:p>
        </w:tc>
        <w:tc>
          <w:tcPr>
            <w:tcW w:w="5209" w:type="dxa"/>
          </w:tcPr>
          <w:p w14:paraId="56DF4182" w14:textId="77777777" w:rsidR="007804C7" w:rsidRPr="00254D5D" w:rsidRDefault="007804C7" w:rsidP="007804C7">
            <w:pPr>
              <w:pStyle w:val="ListParagraph"/>
              <w:numPr>
                <w:ilvl w:val="0"/>
                <w:numId w:val="27"/>
              </w:numPr>
              <w:rPr>
                <w:rFonts w:ascii="Arial" w:hAnsi="Arial" w:cs="Arial"/>
              </w:rPr>
            </w:pPr>
            <w:r w:rsidRPr="00254D5D">
              <w:rPr>
                <w:rFonts w:ascii="Arial" w:hAnsi="Arial" w:cs="Arial"/>
              </w:rPr>
              <w:t xml:space="preserve">Key questions identified relating to competence </w:t>
            </w:r>
          </w:p>
        </w:tc>
        <w:tc>
          <w:tcPr>
            <w:tcW w:w="1031" w:type="dxa"/>
          </w:tcPr>
          <w:p w14:paraId="4DE0FFED" w14:textId="77777777" w:rsidR="007804C7" w:rsidRPr="00254D5D" w:rsidRDefault="007804C7" w:rsidP="00964617">
            <w:pPr>
              <w:rPr>
                <w:rFonts w:ascii="Arial" w:hAnsi="Arial" w:cs="Arial"/>
              </w:rPr>
            </w:pPr>
          </w:p>
        </w:tc>
        <w:tc>
          <w:tcPr>
            <w:tcW w:w="1165" w:type="dxa"/>
          </w:tcPr>
          <w:p w14:paraId="4BC70FEC" w14:textId="77777777" w:rsidR="007804C7" w:rsidRPr="00254D5D" w:rsidRDefault="007804C7" w:rsidP="00964617">
            <w:pPr>
              <w:rPr>
                <w:rFonts w:ascii="Arial" w:hAnsi="Arial" w:cs="Arial"/>
              </w:rPr>
            </w:pPr>
          </w:p>
        </w:tc>
      </w:tr>
      <w:tr w:rsidR="007804C7" w:rsidRPr="00254D5D" w14:paraId="27EB3E94" w14:textId="77777777" w:rsidTr="007804C7">
        <w:trPr>
          <w:trHeight w:val="636"/>
        </w:trPr>
        <w:tc>
          <w:tcPr>
            <w:tcW w:w="2263" w:type="dxa"/>
          </w:tcPr>
          <w:p w14:paraId="4AD83372" w14:textId="77777777" w:rsidR="007804C7" w:rsidRPr="00254D5D" w:rsidRDefault="007804C7" w:rsidP="00964617">
            <w:pPr>
              <w:rPr>
                <w:rFonts w:ascii="Arial" w:hAnsi="Arial" w:cs="Arial"/>
              </w:rPr>
            </w:pPr>
          </w:p>
        </w:tc>
        <w:tc>
          <w:tcPr>
            <w:tcW w:w="5209" w:type="dxa"/>
          </w:tcPr>
          <w:p w14:paraId="633A68D7" w14:textId="77777777" w:rsidR="007804C7" w:rsidRPr="00254D5D" w:rsidRDefault="007804C7" w:rsidP="007804C7">
            <w:pPr>
              <w:pStyle w:val="ListParagraph"/>
              <w:numPr>
                <w:ilvl w:val="0"/>
                <w:numId w:val="27"/>
              </w:numPr>
              <w:rPr>
                <w:rFonts w:ascii="Arial" w:hAnsi="Arial" w:cs="Arial"/>
              </w:rPr>
            </w:pPr>
          </w:p>
        </w:tc>
        <w:tc>
          <w:tcPr>
            <w:tcW w:w="1031" w:type="dxa"/>
          </w:tcPr>
          <w:p w14:paraId="52D4E46F" w14:textId="77777777" w:rsidR="007804C7" w:rsidRPr="00254D5D" w:rsidRDefault="007804C7" w:rsidP="00964617">
            <w:pPr>
              <w:rPr>
                <w:rFonts w:ascii="Arial" w:hAnsi="Arial" w:cs="Arial"/>
              </w:rPr>
            </w:pPr>
          </w:p>
        </w:tc>
        <w:tc>
          <w:tcPr>
            <w:tcW w:w="1165" w:type="dxa"/>
          </w:tcPr>
          <w:p w14:paraId="4C4C587B" w14:textId="77777777" w:rsidR="007804C7" w:rsidRPr="00254D5D" w:rsidRDefault="007804C7" w:rsidP="00964617">
            <w:pPr>
              <w:rPr>
                <w:rFonts w:ascii="Arial" w:hAnsi="Arial" w:cs="Arial"/>
              </w:rPr>
            </w:pPr>
          </w:p>
        </w:tc>
      </w:tr>
      <w:tr w:rsidR="007804C7" w:rsidRPr="00254D5D" w14:paraId="1C400D3C" w14:textId="77777777" w:rsidTr="007804C7">
        <w:trPr>
          <w:trHeight w:val="636"/>
        </w:trPr>
        <w:tc>
          <w:tcPr>
            <w:tcW w:w="2263" w:type="dxa"/>
          </w:tcPr>
          <w:p w14:paraId="06CC69B8" w14:textId="77777777" w:rsidR="007804C7" w:rsidRPr="00254D5D" w:rsidRDefault="007804C7" w:rsidP="00964617">
            <w:pPr>
              <w:rPr>
                <w:rFonts w:ascii="Arial" w:hAnsi="Arial" w:cs="Arial"/>
              </w:rPr>
            </w:pPr>
          </w:p>
        </w:tc>
        <w:tc>
          <w:tcPr>
            <w:tcW w:w="5209" w:type="dxa"/>
          </w:tcPr>
          <w:p w14:paraId="6B0062ED" w14:textId="77777777" w:rsidR="007804C7" w:rsidRPr="00254D5D" w:rsidRDefault="007804C7" w:rsidP="007804C7">
            <w:pPr>
              <w:pStyle w:val="ListParagraph"/>
              <w:numPr>
                <w:ilvl w:val="0"/>
                <w:numId w:val="27"/>
              </w:numPr>
              <w:rPr>
                <w:rFonts w:ascii="Arial" w:hAnsi="Arial" w:cs="Arial"/>
              </w:rPr>
            </w:pPr>
          </w:p>
        </w:tc>
        <w:tc>
          <w:tcPr>
            <w:tcW w:w="1031" w:type="dxa"/>
          </w:tcPr>
          <w:p w14:paraId="08E008F3" w14:textId="77777777" w:rsidR="007804C7" w:rsidRPr="00254D5D" w:rsidRDefault="007804C7" w:rsidP="00964617">
            <w:pPr>
              <w:rPr>
                <w:rFonts w:ascii="Arial" w:hAnsi="Arial" w:cs="Arial"/>
              </w:rPr>
            </w:pPr>
          </w:p>
        </w:tc>
        <w:tc>
          <w:tcPr>
            <w:tcW w:w="1165" w:type="dxa"/>
          </w:tcPr>
          <w:p w14:paraId="15C406A8" w14:textId="77777777" w:rsidR="007804C7" w:rsidRPr="00254D5D" w:rsidRDefault="007804C7" w:rsidP="00964617">
            <w:pPr>
              <w:rPr>
                <w:rFonts w:ascii="Arial" w:hAnsi="Arial" w:cs="Arial"/>
              </w:rPr>
            </w:pPr>
          </w:p>
        </w:tc>
      </w:tr>
      <w:tr w:rsidR="007804C7" w:rsidRPr="00254D5D" w14:paraId="1EE269F3" w14:textId="77777777" w:rsidTr="007804C7">
        <w:trPr>
          <w:trHeight w:val="636"/>
        </w:trPr>
        <w:tc>
          <w:tcPr>
            <w:tcW w:w="2263" w:type="dxa"/>
          </w:tcPr>
          <w:p w14:paraId="60488518" w14:textId="77777777" w:rsidR="007804C7" w:rsidRPr="00254D5D" w:rsidRDefault="007804C7" w:rsidP="00964617">
            <w:pPr>
              <w:rPr>
                <w:rFonts w:ascii="Arial" w:hAnsi="Arial" w:cs="Arial"/>
              </w:rPr>
            </w:pPr>
          </w:p>
        </w:tc>
        <w:tc>
          <w:tcPr>
            <w:tcW w:w="5209" w:type="dxa"/>
          </w:tcPr>
          <w:p w14:paraId="5926E2CD" w14:textId="77777777" w:rsidR="007804C7" w:rsidRPr="00254D5D" w:rsidRDefault="007804C7" w:rsidP="007804C7">
            <w:pPr>
              <w:pStyle w:val="ListParagraph"/>
              <w:numPr>
                <w:ilvl w:val="0"/>
                <w:numId w:val="27"/>
              </w:numPr>
              <w:rPr>
                <w:rFonts w:ascii="Arial" w:hAnsi="Arial" w:cs="Arial"/>
              </w:rPr>
            </w:pPr>
          </w:p>
        </w:tc>
        <w:tc>
          <w:tcPr>
            <w:tcW w:w="1031" w:type="dxa"/>
          </w:tcPr>
          <w:p w14:paraId="43D7C0B1" w14:textId="77777777" w:rsidR="007804C7" w:rsidRPr="00254D5D" w:rsidRDefault="007804C7" w:rsidP="00964617">
            <w:pPr>
              <w:rPr>
                <w:rFonts w:ascii="Arial" w:hAnsi="Arial" w:cs="Arial"/>
              </w:rPr>
            </w:pPr>
          </w:p>
        </w:tc>
        <w:tc>
          <w:tcPr>
            <w:tcW w:w="1165" w:type="dxa"/>
          </w:tcPr>
          <w:p w14:paraId="4708278F" w14:textId="77777777" w:rsidR="007804C7" w:rsidRPr="00254D5D" w:rsidRDefault="007804C7" w:rsidP="00964617">
            <w:pPr>
              <w:rPr>
                <w:rFonts w:ascii="Arial" w:hAnsi="Arial" w:cs="Arial"/>
              </w:rPr>
            </w:pPr>
          </w:p>
        </w:tc>
      </w:tr>
      <w:tr w:rsidR="007804C7" w:rsidRPr="00254D5D" w14:paraId="1FBC24F2" w14:textId="77777777" w:rsidTr="007804C7">
        <w:trPr>
          <w:trHeight w:val="636"/>
        </w:trPr>
        <w:tc>
          <w:tcPr>
            <w:tcW w:w="2263" w:type="dxa"/>
          </w:tcPr>
          <w:p w14:paraId="6F075050" w14:textId="77777777" w:rsidR="007804C7" w:rsidRPr="00254D5D" w:rsidRDefault="007804C7" w:rsidP="00964617">
            <w:pPr>
              <w:rPr>
                <w:rFonts w:ascii="Arial" w:hAnsi="Arial" w:cs="Arial"/>
              </w:rPr>
            </w:pPr>
          </w:p>
        </w:tc>
        <w:tc>
          <w:tcPr>
            <w:tcW w:w="5209" w:type="dxa"/>
          </w:tcPr>
          <w:p w14:paraId="06A10062" w14:textId="77777777" w:rsidR="007804C7" w:rsidRPr="00254D5D" w:rsidRDefault="007804C7" w:rsidP="007804C7">
            <w:pPr>
              <w:pStyle w:val="ListParagraph"/>
              <w:numPr>
                <w:ilvl w:val="0"/>
                <w:numId w:val="27"/>
              </w:numPr>
              <w:rPr>
                <w:rFonts w:ascii="Arial" w:hAnsi="Arial" w:cs="Arial"/>
              </w:rPr>
            </w:pPr>
          </w:p>
        </w:tc>
        <w:tc>
          <w:tcPr>
            <w:tcW w:w="1031" w:type="dxa"/>
          </w:tcPr>
          <w:p w14:paraId="699851B1" w14:textId="77777777" w:rsidR="007804C7" w:rsidRPr="00254D5D" w:rsidRDefault="007804C7" w:rsidP="00964617">
            <w:pPr>
              <w:rPr>
                <w:rFonts w:ascii="Arial" w:hAnsi="Arial" w:cs="Arial"/>
              </w:rPr>
            </w:pPr>
          </w:p>
        </w:tc>
        <w:tc>
          <w:tcPr>
            <w:tcW w:w="1165" w:type="dxa"/>
          </w:tcPr>
          <w:p w14:paraId="1382E5F2" w14:textId="77777777" w:rsidR="007804C7" w:rsidRPr="00254D5D" w:rsidRDefault="007804C7" w:rsidP="00964617">
            <w:pPr>
              <w:rPr>
                <w:rFonts w:ascii="Arial" w:hAnsi="Arial" w:cs="Arial"/>
              </w:rPr>
            </w:pPr>
          </w:p>
        </w:tc>
      </w:tr>
      <w:tr w:rsidR="007804C7" w:rsidRPr="00254D5D" w14:paraId="41D483A1" w14:textId="77777777" w:rsidTr="007804C7">
        <w:trPr>
          <w:trHeight w:val="636"/>
        </w:trPr>
        <w:tc>
          <w:tcPr>
            <w:tcW w:w="2263" w:type="dxa"/>
          </w:tcPr>
          <w:p w14:paraId="0FE21BF4" w14:textId="77777777" w:rsidR="007804C7" w:rsidRPr="00254D5D" w:rsidRDefault="007804C7" w:rsidP="00964617">
            <w:pPr>
              <w:rPr>
                <w:rFonts w:ascii="Arial" w:hAnsi="Arial" w:cs="Arial"/>
              </w:rPr>
            </w:pPr>
          </w:p>
        </w:tc>
        <w:tc>
          <w:tcPr>
            <w:tcW w:w="5209" w:type="dxa"/>
          </w:tcPr>
          <w:p w14:paraId="7057106B" w14:textId="77777777" w:rsidR="007804C7" w:rsidRPr="00254D5D" w:rsidRDefault="007804C7" w:rsidP="007804C7">
            <w:pPr>
              <w:pStyle w:val="ListParagraph"/>
              <w:numPr>
                <w:ilvl w:val="0"/>
                <w:numId w:val="27"/>
              </w:numPr>
              <w:rPr>
                <w:rFonts w:ascii="Arial" w:hAnsi="Arial" w:cs="Arial"/>
              </w:rPr>
            </w:pPr>
          </w:p>
        </w:tc>
        <w:tc>
          <w:tcPr>
            <w:tcW w:w="1031" w:type="dxa"/>
          </w:tcPr>
          <w:p w14:paraId="571DBC3A" w14:textId="77777777" w:rsidR="007804C7" w:rsidRPr="00254D5D" w:rsidRDefault="007804C7" w:rsidP="00964617">
            <w:pPr>
              <w:rPr>
                <w:rFonts w:ascii="Arial" w:hAnsi="Arial" w:cs="Arial"/>
              </w:rPr>
            </w:pPr>
          </w:p>
        </w:tc>
        <w:tc>
          <w:tcPr>
            <w:tcW w:w="1165" w:type="dxa"/>
          </w:tcPr>
          <w:p w14:paraId="2ACAD184" w14:textId="77777777" w:rsidR="007804C7" w:rsidRPr="00254D5D" w:rsidRDefault="007804C7" w:rsidP="00964617">
            <w:pPr>
              <w:rPr>
                <w:rFonts w:ascii="Arial" w:hAnsi="Arial" w:cs="Arial"/>
              </w:rPr>
            </w:pPr>
          </w:p>
        </w:tc>
      </w:tr>
      <w:tr w:rsidR="007804C7" w:rsidRPr="00254D5D" w14:paraId="5D764A07" w14:textId="77777777" w:rsidTr="007804C7">
        <w:trPr>
          <w:trHeight w:val="636"/>
        </w:trPr>
        <w:tc>
          <w:tcPr>
            <w:tcW w:w="2263" w:type="dxa"/>
          </w:tcPr>
          <w:p w14:paraId="10CA86B1" w14:textId="77777777" w:rsidR="007804C7" w:rsidRPr="00254D5D" w:rsidRDefault="007804C7" w:rsidP="00964617">
            <w:pPr>
              <w:rPr>
                <w:rFonts w:ascii="Arial" w:hAnsi="Arial" w:cs="Arial"/>
              </w:rPr>
            </w:pPr>
          </w:p>
        </w:tc>
        <w:tc>
          <w:tcPr>
            <w:tcW w:w="5209" w:type="dxa"/>
          </w:tcPr>
          <w:p w14:paraId="449DE78D" w14:textId="77777777" w:rsidR="007804C7" w:rsidRPr="00254D5D" w:rsidRDefault="007804C7" w:rsidP="007804C7">
            <w:pPr>
              <w:pStyle w:val="ListParagraph"/>
              <w:numPr>
                <w:ilvl w:val="0"/>
                <w:numId w:val="27"/>
              </w:numPr>
              <w:rPr>
                <w:rFonts w:ascii="Arial" w:hAnsi="Arial" w:cs="Arial"/>
              </w:rPr>
            </w:pPr>
          </w:p>
        </w:tc>
        <w:tc>
          <w:tcPr>
            <w:tcW w:w="1031" w:type="dxa"/>
          </w:tcPr>
          <w:p w14:paraId="78C8EF5A" w14:textId="77777777" w:rsidR="007804C7" w:rsidRPr="00254D5D" w:rsidRDefault="007804C7" w:rsidP="00964617">
            <w:pPr>
              <w:rPr>
                <w:rFonts w:ascii="Arial" w:hAnsi="Arial" w:cs="Arial"/>
              </w:rPr>
            </w:pPr>
          </w:p>
        </w:tc>
        <w:tc>
          <w:tcPr>
            <w:tcW w:w="1165" w:type="dxa"/>
          </w:tcPr>
          <w:p w14:paraId="4F933573" w14:textId="77777777" w:rsidR="007804C7" w:rsidRPr="00254D5D" w:rsidRDefault="007804C7" w:rsidP="00964617">
            <w:pPr>
              <w:rPr>
                <w:rFonts w:ascii="Arial" w:hAnsi="Arial" w:cs="Arial"/>
              </w:rPr>
            </w:pPr>
          </w:p>
        </w:tc>
      </w:tr>
      <w:tr w:rsidR="007804C7" w:rsidRPr="00254D5D" w14:paraId="45CE44FF" w14:textId="77777777" w:rsidTr="007804C7">
        <w:trPr>
          <w:trHeight w:val="636"/>
        </w:trPr>
        <w:tc>
          <w:tcPr>
            <w:tcW w:w="2263" w:type="dxa"/>
          </w:tcPr>
          <w:p w14:paraId="1E02D2CD" w14:textId="77777777" w:rsidR="007804C7" w:rsidRPr="00254D5D" w:rsidRDefault="007804C7" w:rsidP="00964617">
            <w:pPr>
              <w:rPr>
                <w:rFonts w:ascii="Arial" w:hAnsi="Arial" w:cs="Arial"/>
              </w:rPr>
            </w:pPr>
          </w:p>
        </w:tc>
        <w:tc>
          <w:tcPr>
            <w:tcW w:w="5209" w:type="dxa"/>
          </w:tcPr>
          <w:p w14:paraId="6D5DB74B" w14:textId="77777777" w:rsidR="007804C7" w:rsidRPr="00254D5D" w:rsidRDefault="007804C7" w:rsidP="007804C7">
            <w:pPr>
              <w:pStyle w:val="ListParagraph"/>
              <w:numPr>
                <w:ilvl w:val="0"/>
                <w:numId w:val="27"/>
              </w:numPr>
              <w:rPr>
                <w:rFonts w:ascii="Arial" w:hAnsi="Arial" w:cs="Arial"/>
              </w:rPr>
            </w:pPr>
          </w:p>
        </w:tc>
        <w:tc>
          <w:tcPr>
            <w:tcW w:w="1031" w:type="dxa"/>
          </w:tcPr>
          <w:p w14:paraId="3F4DBA9F" w14:textId="77777777" w:rsidR="007804C7" w:rsidRPr="00254D5D" w:rsidRDefault="007804C7" w:rsidP="00964617">
            <w:pPr>
              <w:rPr>
                <w:rFonts w:ascii="Arial" w:hAnsi="Arial" w:cs="Arial"/>
              </w:rPr>
            </w:pPr>
          </w:p>
        </w:tc>
        <w:tc>
          <w:tcPr>
            <w:tcW w:w="1165" w:type="dxa"/>
          </w:tcPr>
          <w:p w14:paraId="23FD41B3" w14:textId="77777777" w:rsidR="007804C7" w:rsidRPr="00254D5D" w:rsidRDefault="007804C7" w:rsidP="00964617">
            <w:pPr>
              <w:rPr>
                <w:rFonts w:ascii="Arial" w:hAnsi="Arial" w:cs="Arial"/>
              </w:rPr>
            </w:pPr>
          </w:p>
        </w:tc>
      </w:tr>
      <w:tr w:rsidR="007804C7" w:rsidRPr="00254D5D" w14:paraId="2C82629C" w14:textId="77777777" w:rsidTr="007804C7">
        <w:trPr>
          <w:trHeight w:val="636"/>
        </w:trPr>
        <w:tc>
          <w:tcPr>
            <w:tcW w:w="2263" w:type="dxa"/>
          </w:tcPr>
          <w:p w14:paraId="1539C3BB" w14:textId="77777777" w:rsidR="007804C7" w:rsidRPr="00254D5D" w:rsidRDefault="007804C7" w:rsidP="00964617">
            <w:pPr>
              <w:rPr>
                <w:rFonts w:ascii="Arial" w:hAnsi="Arial" w:cs="Arial"/>
              </w:rPr>
            </w:pPr>
          </w:p>
        </w:tc>
        <w:tc>
          <w:tcPr>
            <w:tcW w:w="5209" w:type="dxa"/>
          </w:tcPr>
          <w:p w14:paraId="64168F49" w14:textId="77777777" w:rsidR="007804C7" w:rsidRPr="00254D5D" w:rsidRDefault="007804C7" w:rsidP="007804C7">
            <w:pPr>
              <w:pStyle w:val="ListParagraph"/>
              <w:numPr>
                <w:ilvl w:val="0"/>
                <w:numId w:val="27"/>
              </w:numPr>
              <w:rPr>
                <w:rFonts w:ascii="Arial" w:hAnsi="Arial" w:cs="Arial"/>
              </w:rPr>
            </w:pPr>
          </w:p>
        </w:tc>
        <w:tc>
          <w:tcPr>
            <w:tcW w:w="1031" w:type="dxa"/>
          </w:tcPr>
          <w:p w14:paraId="5083BFC1" w14:textId="77777777" w:rsidR="007804C7" w:rsidRPr="00254D5D" w:rsidRDefault="007804C7" w:rsidP="00964617">
            <w:pPr>
              <w:rPr>
                <w:rFonts w:ascii="Arial" w:hAnsi="Arial" w:cs="Arial"/>
              </w:rPr>
            </w:pPr>
          </w:p>
        </w:tc>
        <w:tc>
          <w:tcPr>
            <w:tcW w:w="1165" w:type="dxa"/>
          </w:tcPr>
          <w:p w14:paraId="69603FF4" w14:textId="77777777" w:rsidR="007804C7" w:rsidRPr="00254D5D" w:rsidRDefault="007804C7" w:rsidP="00964617">
            <w:pPr>
              <w:rPr>
                <w:rFonts w:ascii="Arial" w:hAnsi="Arial" w:cs="Arial"/>
              </w:rPr>
            </w:pPr>
          </w:p>
        </w:tc>
      </w:tr>
      <w:tr w:rsidR="007804C7" w:rsidRPr="00254D5D" w14:paraId="6823B77D" w14:textId="77777777" w:rsidTr="007804C7">
        <w:trPr>
          <w:trHeight w:val="636"/>
        </w:trPr>
        <w:tc>
          <w:tcPr>
            <w:tcW w:w="2263" w:type="dxa"/>
          </w:tcPr>
          <w:p w14:paraId="210DD4E3" w14:textId="77777777" w:rsidR="007804C7" w:rsidRPr="00254D5D" w:rsidRDefault="007804C7" w:rsidP="00964617">
            <w:pPr>
              <w:rPr>
                <w:rFonts w:ascii="Arial" w:hAnsi="Arial" w:cs="Arial"/>
              </w:rPr>
            </w:pPr>
          </w:p>
        </w:tc>
        <w:tc>
          <w:tcPr>
            <w:tcW w:w="5209" w:type="dxa"/>
          </w:tcPr>
          <w:p w14:paraId="2AACD69E" w14:textId="77777777" w:rsidR="007804C7" w:rsidRPr="00254D5D" w:rsidRDefault="007804C7" w:rsidP="007804C7">
            <w:pPr>
              <w:pStyle w:val="ListParagraph"/>
              <w:numPr>
                <w:ilvl w:val="0"/>
                <w:numId w:val="27"/>
              </w:numPr>
              <w:rPr>
                <w:rFonts w:ascii="Arial" w:hAnsi="Arial" w:cs="Arial"/>
              </w:rPr>
            </w:pPr>
          </w:p>
        </w:tc>
        <w:tc>
          <w:tcPr>
            <w:tcW w:w="1031" w:type="dxa"/>
          </w:tcPr>
          <w:p w14:paraId="43B2302F" w14:textId="77777777" w:rsidR="007804C7" w:rsidRPr="00254D5D" w:rsidRDefault="007804C7" w:rsidP="00964617">
            <w:pPr>
              <w:rPr>
                <w:rFonts w:ascii="Arial" w:hAnsi="Arial" w:cs="Arial"/>
              </w:rPr>
            </w:pPr>
          </w:p>
        </w:tc>
        <w:tc>
          <w:tcPr>
            <w:tcW w:w="1165" w:type="dxa"/>
          </w:tcPr>
          <w:p w14:paraId="25EF4B2D" w14:textId="77777777" w:rsidR="007804C7" w:rsidRPr="00254D5D" w:rsidRDefault="007804C7" w:rsidP="00964617">
            <w:pPr>
              <w:rPr>
                <w:rFonts w:ascii="Arial" w:hAnsi="Arial" w:cs="Arial"/>
              </w:rPr>
            </w:pPr>
          </w:p>
        </w:tc>
      </w:tr>
      <w:tr w:rsidR="007804C7" w:rsidRPr="00254D5D" w14:paraId="6A38DF04" w14:textId="77777777" w:rsidTr="007804C7">
        <w:trPr>
          <w:trHeight w:val="636"/>
        </w:trPr>
        <w:tc>
          <w:tcPr>
            <w:tcW w:w="2263" w:type="dxa"/>
          </w:tcPr>
          <w:p w14:paraId="3D4334D1" w14:textId="77777777" w:rsidR="007804C7" w:rsidRPr="00254D5D" w:rsidRDefault="007804C7" w:rsidP="00964617">
            <w:pPr>
              <w:rPr>
                <w:rFonts w:ascii="Arial" w:hAnsi="Arial" w:cs="Arial"/>
              </w:rPr>
            </w:pPr>
          </w:p>
        </w:tc>
        <w:tc>
          <w:tcPr>
            <w:tcW w:w="5209" w:type="dxa"/>
          </w:tcPr>
          <w:p w14:paraId="564DF9CF" w14:textId="77777777" w:rsidR="007804C7" w:rsidRPr="00254D5D" w:rsidRDefault="007804C7" w:rsidP="007804C7">
            <w:pPr>
              <w:pStyle w:val="ListParagraph"/>
              <w:numPr>
                <w:ilvl w:val="0"/>
                <w:numId w:val="27"/>
              </w:numPr>
              <w:rPr>
                <w:rFonts w:ascii="Arial" w:hAnsi="Arial" w:cs="Arial"/>
              </w:rPr>
            </w:pPr>
          </w:p>
        </w:tc>
        <w:tc>
          <w:tcPr>
            <w:tcW w:w="1031" w:type="dxa"/>
          </w:tcPr>
          <w:p w14:paraId="087569C5" w14:textId="77777777" w:rsidR="007804C7" w:rsidRPr="00254D5D" w:rsidRDefault="007804C7" w:rsidP="00964617">
            <w:pPr>
              <w:rPr>
                <w:rFonts w:ascii="Arial" w:hAnsi="Arial" w:cs="Arial"/>
              </w:rPr>
            </w:pPr>
          </w:p>
        </w:tc>
        <w:tc>
          <w:tcPr>
            <w:tcW w:w="1165" w:type="dxa"/>
          </w:tcPr>
          <w:p w14:paraId="1B676FCD" w14:textId="77777777" w:rsidR="007804C7" w:rsidRPr="00254D5D" w:rsidRDefault="007804C7" w:rsidP="00964617">
            <w:pPr>
              <w:rPr>
                <w:rFonts w:ascii="Arial" w:hAnsi="Arial" w:cs="Arial"/>
              </w:rPr>
            </w:pPr>
          </w:p>
        </w:tc>
      </w:tr>
      <w:tr w:rsidR="007804C7" w:rsidRPr="00254D5D" w14:paraId="67410BED" w14:textId="77777777" w:rsidTr="007804C7">
        <w:trPr>
          <w:trHeight w:val="636"/>
        </w:trPr>
        <w:tc>
          <w:tcPr>
            <w:tcW w:w="2263" w:type="dxa"/>
          </w:tcPr>
          <w:p w14:paraId="22D08A9A" w14:textId="77777777" w:rsidR="007804C7" w:rsidRPr="00254D5D" w:rsidRDefault="007804C7" w:rsidP="00964617">
            <w:pPr>
              <w:rPr>
                <w:rFonts w:ascii="Arial" w:hAnsi="Arial" w:cs="Arial"/>
              </w:rPr>
            </w:pPr>
          </w:p>
        </w:tc>
        <w:tc>
          <w:tcPr>
            <w:tcW w:w="5209" w:type="dxa"/>
          </w:tcPr>
          <w:p w14:paraId="3561E9DF" w14:textId="77777777" w:rsidR="007804C7" w:rsidRPr="00254D5D" w:rsidRDefault="007804C7" w:rsidP="007804C7">
            <w:pPr>
              <w:pStyle w:val="ListParagraph"/>
              <w:numPr>
                <w:ilvl w:val="0"/>
                <w:numId w:val="27"/>
              </w:numPr>
              <w:rPr>
                <w:rFonts w:ascii="Arial" w:hAnsi="Arial" w:cs="Arial"/>
              </w:rPr>
            </w:pPr>
          </w:p>
        </w:tc>
        <w:tc>
          <w:tcPr>
            <w:tcW w:w="1031" w:type="dxa"/>
          </w:tcPr>
          <w:p w14:paraId="0855E522" w14:textId="77777777" w:rsidR="007804C7" w:rsidRPr="00254D5D" w:rsidRDefault="007804C7" w:rsidP="00964617">
            <w:pPr>
              <w:rPr>
                <w:rFonts w:ascii="Arial" w:hAnsi="Arial" w:cs="Arial"/>
              </w:rPr>
            </w:pPr>
          </w:p>
        </w:tc>
        <w:tc>
          <w:tcPr>
            <w:tcW w:w="1165" w:type="dxa"/>
          </w:tcPr>
          <w:p w14:paraId="62440A03" w14:textId="77777777" w:rsidR="007804C7" w:rsidRPr="00254D5D" w:rsidRDefault="007804C7" w:rsidP="00964617">
            <w:pPr>
              <w:rPr>
                <w:rFonts w:ascii="Arial" w:hAnsi="Arial" w:cs="Arial"/>
              </w:rPr>
            </w:pPr>
          </w:p>
        </w:tc>
      </w:tr>
      <w:tr w:rsidR="007804C7" w:rsidRPr="00254D5D" w14:paraId="6A4DF400" w14:textId="77777777" w:rsidTr="007804C7">
        <w:trPr>
          <w:trHeight w:val="636"/>
        </w:trPr>
        <w:tc>
          <w:tcPr>
            <w:tcW w:w="2263" w:type="dxa"/>
          </w:tcPr>
          <w:p w14:paraId="45736015" w14:textId="77777777" w:rsidR="007804C7" w:rsidRPr="00254D5D" w:rsidRDefault="007804C7" w:rsidP="00964617">
            <w:pPr>
              <w:rPr>
                <w:rFonts w:ascii="Arial" w:hAnsi="Arial" w:cs="Arial"/>
              </w:rPr>
            </w:pPr>
          </w:p>
        </w:tc>
        <w:tc>
          <w:tcPr>
            <w:tcW w:w="5209" w:type="dxa"/>
          </w:tcPr>
          <w:p w14:paraId="7639EF6D" w14:textId="77777777" w:rsidR="007804C7" w:rsidRPr="00254D5D" w:rsidRDefault="007804C7" w:rsidP="007804C7">
            <w:pPr>
              <w:pStyle w:val="ListParagraph"/>
              <w:numPr>
                <w:ilvl w:val="0"/>
                <w:numId w:val="27"/>
              </w:numPr>
              <w:rPr>
                <w:rFonts w:ascii="Arial" w:hAnsi="Arial" w:cs="Arial"/>
              </w:rPr>
            </w:pPr>
          </w:p>
        </w:tc>
        <w:tc>
          <w:tcPr>
            <w:tcW w:w="1031" w:type="dxa"/>
          </w:tcPr>
          <w:p w14:paraId="27A314B9" w14:textId="77777777" w:rsidR="007804C7" w:rsidRPr="00254D5D" w:rsidRDefault="007804C7" w:rsidP="00964617">
            <w:pPr>
              <w:rPr>
                <w:rFonts w:ascii="Arial" w:hAnsi="Arial" w:cs="Arial"/>
              </w:rPr>
            </w:pPr>
          </w:p>
        </w:tc>
        <w:tc>
          <w:tcPr>
            <w:tcW w:w="1165" w:type="dxa"/>
          </w:tcPr>
          <w:p w14:paraId="365EB4E1" w14:textId="77777777" w:rsidR="007804C7" w:rsidRPr="00254D5D" w:rsidRDefault="007804C7" w:rsidP="00964617">
            <w:pPr>
              <w:rPr>
                <w:rFonts w:ascii="Arial" w:hAnsi="Arial" w:cs="Arial"/>
              </w:rPr>
            </w:pPr>
          </w:p>
        </w:tc>
      </w:tr>
      <w:tr w:rsidR="007804C7" w:rsidRPr="00254D5D" w14:paraId="161861DC" w14:textId="77777777" w:rsidTr="007804C7">
        <w:trPr>
          <w:trHeight w:val="636"/>
        </w:trPr>
        <w:tc>
          <w:tcPr>
            <w:tcW w:w="2263" w:type="dxa"/>
          </w:tcPr>
          <w:p w14:paraId="4B96A327" w14:textId="77777777" w:rsidR="007804C7" w:rsidRPr="00254D5D" w:rsidRDefault="007804C7" w:rsidP="00964617">
            <w:pPr>
              <w:rPr>
                <w:rFonts w:ascii="Arial" w:hAnsi="Arial" w:cs="Arial"/>
              </w:rPr>
            </w:pPr>
          </w:p>
        </w:tc>
        <w:tc>
          <w:tcPr>
            <w:tcW w:w="5209" w:type="dxa"/>
          </w:tcPr>
          <w:p w14:paraId="6CFDF25F" w14:textId="77777777" w:rsidR="007804C7" w:rsidRPr="00254D5D" w:rsidRDefault="007804C7" w:rsidP="007804C7">
            <w:pPr>
              <w:pStyle w:val="ListParagraph"/>
              <w:numPr>
                <w:ilvl w:val="0"/>
                <w:numId w:val="27"/>
              </w:numPr>
              <w:rPr>
                <w:rFonts w:ascii="Arial" w:hAnsi="Arial" w:cs="Arial"/>
              </w:rPr>
            </w:pPr>
          </w:p>
        </w:tc>
        <w:tc>
          <w:tcPr>
            <w:tcW w:w="1031" w:type="dxa"/>
          </w:tcPr>
          <w:p w14:paraId="6548133B" w14:textId="77777777" w:rsidR="007804C7" w:rsidRPr="00254D5D" w:rsidRDefault="007804C7" w:rsidP="00964617">
            <w:pPr>
              <w:rPr>
                <w:rFonts w:ascii="Arial" w:hAnsi="Arial" w:cs="Arial"/>
              </w:rPr>
            </w:pPr>
          </w:p>
        </w:tc>
        <w:tc>
          <w:tcPr>
            <w:tcW w:w="1165" w:type="dxa"/>
          </w:tcPr>
          <w:p w14:paraId="1916ADDB" w14:textId="77777777" w:rsidR="007804C7" w:rsidRPr="00254D5D" w:rsidRDefault="007804C7" w:rsidP="00964617">
            <w:pPr>
              <w:rPr>
                <w:rFonts w:ascii="Arial" w:hAnsi="Arial" w:cs="Arial"/>
              </w:rPr>
            </w:pPr>
          </w:p>
        </w:tc>
      </w:tr>
      <w:tr w:rsidR="007804C7" w:rsidRPr="00254D5D" w14:paraId="5679D36F" w14:textId="77777777" w:rsidTr="007804C7">
        <w:trPr>
          <w:trHeight w:val="636"/>
        </w:trPr>
        <w:tc>
          <w:tcPr>
            <w:tcW w:w="2263" w:type="dxa"/>
          </w:tcPr>
          <w:p w14:paraId="406EEA59" w14:textId="77777777" w:rsidR="007804C7" w:rsidRPr="00254D5D" w:rsidRDefault="007804C7" w:rsidP="00964617">
            <w:pPr>
              <w:rPr>
                <w:rFonts w:ascii="Arial" w:hAnsi="Arial" w:cs="Arial"/>
              </w:rPr>
            </w:pPr>
          </w:p>
        </w:tc>
        <w:tc>
          <w:tcPr>
            <w:tcW w:w="5209" w:type="dxa"/>
          </w:tcPr>
          <w:p w14:paraId="7A211F5C" w14:textId="77777777" w:rsidR="007804C7" w:rsidRPr="00254D5D" w:rsidRDefault="007804C7" w:rsidP="007804C7">
            <w:pPr>
              <w:pStyle w:val="ListParagraph"/>
              <w:numPr>
                <w:ilvl w:val="0"/>
                <w:numId w:val="27"/>
              </w:numPr>
              <w:rPr>
                <w:rFonts w:ascii="Arial" w:hAnsi="Arial" w:cs="Arial"/>
              </w:rPr>
            </w:pPr>
          </w:p>
        </w:tc>
        <w:tc>
          <w:tcPr>
            <w:tcW w:w="1031" w:type="dxa"/>
          </w:tcPr>
          <w:p w14:paraId="63BD141D" w14:textId="77777777" w:rsidR="007804C7" w:rsidRPr="00254D5D" w:rsidRDefault="007804C7" w:rsidP="00964617">
            <w:pPr>
              <w:rPr>
                <w:rFonts w:ascii="Arial" w:hAnsi="Arial" w:cs="Arial"/>
              </w:rPr>
            </w:pPr>
          </w:p>
        </w:tc>
        <w:tc>
          <w:tcPr>
            <w:tcW w:w="1165" w:type="dxa"/>
          </w:tcPr>
          <w:p w14:paraId="67B99AF0" w14:textId="77777777" w:rsidR="007804C7" w:rsidRPr="00254D5D" w:rsidRDefault="007804C7" w:rsidP="00964617">
            <w:pPr>
              <w:rPr>
                <w:rFonts w:ascii="Arial" w:hAnsi="Arial" w:cs="Arial"/>
              </w:rPr>
            </w:pPr>
          </w:p>
        </w:tc>
      </w:tr>
      <w:tr w:rsidR="007804C7" w:rsidRPr="00254D5D" w14:paraId="0BF91F25" w14:textId="77777777" w:rsidTr="007804C7">
        <w:trPr>
          <w:trHeight w:val="636"/>
        </w:trPr>
        <w:tc>
          <w:tcPr>
            <w:tcW w:w="8503" w:type="dxa"/>
            <w:gridSpan w:val="3"/>
          </w:tcPr>
          <w:p w14:paraId="1AB138E5" w14:textId="77777777" w:rsidR="007804C7" w:rsidRPr="00254D5D" w:rsidRDefault="007804C7" w:rsidP="00964617">
            <w:pPr>
              <w:rPr>
                <w:rFonts w:ascii="Arial" w:hAnsi="Arial" w:cs="Arial"/>
              </w:rPr>
            </w:pPr>
            <w:r w:rsidRPr="00254D5D">
              <w:rPr>
                <w:rFonts w:ascii="Arial" w:hAnsi="Arial" w:cs="Arial"/>
              </w:rPr>
              <w:t xml:space="preserve">Total </w:t>
            </w:r>
          </w:p>
        </w:tc>
        <w:tc>
          <w:tcPr>
            <w:tcW w:w="1165" w:type="dxa"/>
          </w:tcPr>
          <w:p w14:paraId="1BE06E6D" w14:textId="77777777" w:rsidR="007804C7" w:rsidRPr="00254D5D" w:rsidRDefault="007804C7" w:rsidP="007804C7">
            <w:pPr>
              <w:jc w:val="center"/>
              <w:rPr>
                <w:rFonts w:ascii="Arial" w:hAnsi="Arial" w:cs="Arial"/>
              </w:rPr>
            </w:pPr>
            <w:r w:rsidRPr="00254D5D">
              <w:rPr>
                <w:rFonts w:ascii="Arial" w:hAnsi="Arial" w:cs="Arial"/>
              </w:rPr>
              <w:t>/</w:t>
            </w:r>
          </w:p>
        </w:tc>
      </w:tr>
      <w:tr w:rsidR="007804C7" w:rsidRPr="00254D5D" w14:paraId="03AC0E97" w14:textId="77777777" w:rsidTr="001C5D5A">
        <w:trPr>
          <w:trHeight w:val="636"/>
        </w:trPr>
        <w:tc>
          <w:tcPr>
            <w:tcW w:w="9668" w:type="dxa"/>
            <w:gridSpan w:val="4"/>
          </w:tcPr>
          <w:p w14:paraId="6F2C9638" w14:textId="77777777" w:rsidR="007804C7" w:rsidRPr="00254D5D" w:rsidRDefault="007804C7" w:rsidP="00964617">
            <w:pPr>
              <w:rPr>
                <w:rFonts w:ascii="Arial" w:hAnsi="Arial" w:cs="Arial"/>
              </w:rPr>
            </w:pPr>
            <w:r w:rsidRPr="00254D5D">
              <w:rPr>
                <w:rFonts w:ascii="Arial" w:hAnsi="Arial" w:cs="Arial"/>
              </w:rPr>
              <w:t xml:space="preserve">Summary Comments Supporting Recommendation </w:t>
            </w:r>
          </w:p>
          <w:p w14:paraId="1C8BE300" w14:textId="77777777" w:rsidR="007804C7" w:rsidRPr="00254D5D" w:rsidRDefault="007804C7" w:rsidP="00964617">
            <w:pPr>
              <w:rPr>
                <w:rFonts w:ascii="Arial" w:hAnsi="Arial" w:cs="Arial"/>
              </w:rPr>
            </w:pPr>
          </w:p>
          <w:p w14:paraId="3D9025D5" w14:textId="77777777" w:rsidR="007804C7" w:rsidRPr="00254D5D" w:rsidRDefault="007804C7" w:rsidP="00964617">
            <w:pPr>
              <w:rPr>
                <w:rFonts w:ascii="Arial" w:hAnsi="Arial" w:cs="Arial"/>
              </w:rPr>
            </w:pPr>
          </w:p>
          <w:p w14:paraId="5E082402" w14:textId="77777777" w:rsidR="007804C7" w:rsidRPr="00254D5D" w:rsidRDefault="007804C7" w:rsidP="00964617">
            <w:pPr>
              <w:rPr>
                <w:rFonts w:ascii="Arial" w:hAnsi="Arial" w:cs="Arial"/>
              </w:rPr>
            </w:pPr>
          </w:p>
          <w:p w14:paraId="795A5370" w14:textId="77777777" w:rsidR="007804C7" w:rsidRPr="00254D5D" w:rsidRDefault="007804C7" w:rsidP="00964617">
            <w:pPr>
              <w:rPr>
                <w:rFonts w:ascii="Arial" w:hAnsi="Arial" w:cs="Arial"/>
              </w:rPr>
            </w:pPr>
          </w:p>
          <w:p w14:paraId="193FF36A" w14:textId="77777777" w:rsidR="007804C7" w:rsidRPr="00254D5D" w:rsidRDefault="007804C7" w:rsidP="00964617">
            <w:pPr>
              <w:rPr>
                <w:rFonts w:ascii="Arial" w:hAnsi="Arial" w:cs="Arial"/>
              </w:rPr>
            </w:pPr>
          </w:p>
          <w:p w14:paraId="4569E992" w14:textId="77777777" w:rsidR="007804C7" w:rsidRPr="00254D5D" w:rsidRDefault="007804C7" w:rsidP="00964617">
            <w:pPr>
              <w:rPr>
                <w:rFonts w:ascii="Arial" w:hAnsi="Arial" w:cs="Arial"/>
              </w:rPr>
            </w:pPr>
          </w:p>
          <w:p w14:paraId="0B326B7F" w14:textId="77777777" w:rsidR="007804C7" w:rsidRPr="00254D5D" w:rsidRDefault="007804C7" w:rsidP="00964617">
            <w:pPr>
              <w:rPr>
                <w:rFonts w:ascii="Arial" w:hAnsi="Arial" w:cs="Arial"/>
              </w:rPr>
            </w:pPr>
          </w:p>
          <w:p w14:paraId="2852985E" w14:textId="77777777" w:rsidR="007804C7" w:rsidRPr="00254D5D" w:rsidRDefault="007804C7" w:rsidP="007804C7">
            <w:pPr>
              <w:rPr>
                <w:rFonts w:ascii="Arial" w:hAnsi="Arial" w:cs="Arial"/>
              </w:rPr>
            </w:pPr>
          </w:p>
        </w:tc>
      </w:tr>
    </w:tbl>
    <w:p w14:paraId="7AB8726C" w14:textId="77777777" w:rsidR="007804C7" w:rsidRPr="00254D5D" w:rsidRDefault="007804C7" w:rsidP="001D3169">
      <w:pPr>
        <w:pStyle w:val="Heading1"/>
        <w:rPr>
          <w:rFonts w:ascii="Arial" w:hAnsi="Arial" w:cs="Arial"/>
          <w:b/>
          <w:color w:val="FF0000"/>
          <w:sz w:val="24"/>
          <w:szCs w:val="24"/>
        </w:rPr>
      </w:pPr>
      <w:bookmarkStart w:id="37" w:name="_Toc196302345"/>
      <w:r w:rsidRPr="00254D5D">
        <w:rPr>
          <w:rFonts w:ascii="Arial" w:hAnsi="Arial" w:cs="Arial"/>
          <w:b/>
          <w:color w:val="FF0000"/>
          <w:sz w:val="24"/>
          <w:szCs w:val="24"/>
        </w:rPr>
        <w:lastRenderedPageBreak/>
        <w:t>Appendix 4: Questions Competence:</w:t>
      </w:r>
      <w:bookmarkEnd w:id="37"/>
      <w:r w:rsidRPr="00254D5D">
        <w:rPr>
          <w:rFonts w:ascii="Arial" w:hAnsi="Arial" w:cs="Arial"/>
          <w:b/>
          <w:color w:val="FF0000"/>
          <w:sz w:val="24"/>
          <w:szCs w:val="24"/>
        </w:rPr>
        <w:t xml:space="preserve"> </w:t>
      </w:r>
    </w:p>
    <w:p w14:paraId="110A8296" w14:textId="77777777" w:rsidR="001D3169" w:rsidRPr="00254D5D" w:rsidRDefault="001D3169" w:rsidP="00964617">
      <w:pPr>
        <w:rPr>
          <w:rFonts w:ascii="Arial" w:hAnsi="Arial" w:cs="Arial"/>
          <w:color w:val="FF0000"/>
        </w:rPr>
      </w:pPr>
      <w:r w:rsidRPr="00254D5D">
        <w:rPr>
          <w:rFonts w:ascii="Arial" w:hAnsi="Arial" w:cs="Arial"/>
        </w:rPr>
        <w:t>Question 1: Insert question here and outline feedback below. One form to be used per competency</w:t>
      </w:r>
      <w:r w:rsidRPr="00254D5D">
        <w:rPr>
          <w:rFonts w:ascii="Arial" w:hAnsi="Arial" w:cs="Arial"/>
          <w:color w:val="FF0000"/>
        </w:rPr>
        <w:t xml:space="preserve">. </w:t>
      </w:r>
    </w:p>
    <w:tbl>
      <w:tblPr>
        <w:tblStyle w:val="TableGrid"/>
        <w:tblW w:w="0" w:type="auto"/>
        <w:tblLook w:val="04A0" w:firstRow="1" w:lastRow="0" w:firstColumn="1" w:lastColumn="0" w:noHBand="0" w:noVBand="1"/>
      </w:tblPr>
      <w:tblGrid>
        <w:gridCol w:w="4390"/>
        <w:gridCol w:w="4110"/>
        <w:gridCol w:w="516"/>
      </w:tblGrid>
      <w:tr w:rsidR="001D3169" w:rsidRPr="00254D5D" w14:paraId="193300BA" w14:textId="77777777" w:rsidTr="001C5D5A">
        <w:tc>
          <w:tcPr>
            <w:tcW w:w="9016" w:type="dxa"/>
            <w:gridSpan w:val="3"/>
          </w:tcPr>
          <w:p w14:paraId="5B4076F4" w14:textId="77777777" w:rsidR="001D3169" w:rsidRPr="00254D5D" w:rsidRDefault="001D3169" w:rsidP="00964617">
            <w:pPr>
              <w:rPr>
                <w:rFonts w:ascii="Arial" w:hAnsi="Arial" w:cs="Arial"/>
                <w:b/>
              </w:rPr>
            </w:pPr>
            <w:r w:rsidRPr="00254D5D">
              <w:rPr>
                <w:rFonts w:ascii="Arial" w:hAnsi="Arial" w:cs="Arial"/>
                <w:b/>
              </w:rPr>
              <w:t>Competency:</w:t>
            </w:r>
          </w:p>
          <w:p w14:paraId="53204CE6" w14:textId="77777777" w:rsidR="001D3169" w:rsidRPr="00254D5D" w:rsidRDefault="001D3169" w:rsidP="00964617">
            <w:pPr>
              <w:rPr>
                <w:rFonts w:ascii="Arial" w:hAnsi="Arial" w:cs="Arial"/>
              </w:rPr>
            </w:pPr>
            <w:r w:rsidRPr="00254D5D">
              <w:rPr>
                <w:rFonts w:ascii="Arial" w:hAnsi="Arial" w:cs="Arial"/>
                <w:b/>
              </w:rPr>
              <w:t>Competency Definition</w:t>
            </w:r>
            <w:r w:rsidRPr="00254D5D">
              <w:rPr>
                <w:rFonts w:ascii="Arial" w:hAnsi="Arial" w:cs="Arial"/>
              </w:rPr>
              <w:t xml:space="preserve">: </w:t>
            </w:r>
          </w:p>
        </w:tc>
      </w:tr>
      <w:tr w:rsidR="001D3169" w:rsidRPr="00254D5D" w14:paraId="427BEDD9" w14:textId="77777777" w:rsidTr="001D3169">
        <w:tc>
          <w:tcPr>
            <w:tcW w:w="4390" w:type="dxa"/>
          </w:tcPr>
          <w:p w14:paraId="54AFABFF" w14:textId="77777777" w:rsidR="001D3169" w:rsidRPr="00254D5D" w:rsidRDefault="001D3169" w:rsidP="00964617">
            <w:pPr>
              <w:rPr>
                <w:rFonts w:ascii="Arial" w:hAnsi="Arial" w:cs="Arial"/>
                <w:b/>
              </w:rPr>
            </w:pPr>
            <w:r w:rsidRPr="00254D5D">
              <w:rPr>
                <w:rFonts w:ascii="Arial" w:hAnsi="Arial" w:cs="Arial"/>
                <w:b/>
              </w:rPr>
              <w:t>Positive Indicators</w:t>
            </w:r>
          </w:p>
          <w:p w14:paraId="726639F7" w14:textId="77777777" w:rsidR="001D3169" w:rsidRDefault="001D3169" w:rsidP="00964617">
            <w:pPr>
              <w:rPr>
                <w:rFonts w:ascii="Arial" w:hAnsi="Arial" w:cs="Arial"/>
                <w:b/>
              </w:rPr>
            </w:pPr>
          </w:p>
          <w:p w14:paraId="74A193E8" w14:textId="77777777" w:rsidR="005A3EBF" w:rsidRDefault="005A3EBF" w:rsidP="00964617">
            <w:pPr>
              <w:rPr>
                <w:rFonts w:ascii="Arial" w:hAnsi="Arial" w:cs="Arial"/>
                <w:b/>
              </w:rPr>
            </w:pPr>
          </w:p>
          <w:p w14:paraId="24FA9BBC" w14:textId="1F5836A2" w:rsidR="005A3EBF" w:rsidRPr="00254D5D" w:rsidRDefault="005A3EBF" w:rsidP="00964617">
            <w:pPr>
              <w:rPr>
                <w:rFonts w:ascii="Arial" w:hAnsi="Arial" w:cs="Arial"/>
                <w:b/>
              </w:rPr>
            </w:pPr>
            <w:r>
              <w:rPr>
                <w:rFonts w:ascii="Arial" w:hAnsi="Arial" w:cs="Arial"/>
                <w:b/>
              </w:rPr>
              <w:t>Insert details here</w:t>
            </w:r>
          </w:p>
          <w:p w14:paraId="56CA9AE3" w14:textId="77777777" w:rsidR="001D3169" w:rsidRPr="00254D5D" w:rsidRDefault="001D3169" w:rsidP="00964617">
            <w:pPr>
              <w:rPr>
                <w:rFonts w:ascii="Arial" w:hAnsi="Arial" w:cs="Arial"/>
                <w:b/>
              </w:rPr>
            </w:pPr>
          </w:p>
          <w:p w14:paraId="35A4CE82" w14:textId="77777777" w:rsidR="001D3169" w:rsidRPr="00254D5D" w:rsidRDefault="001D3169" w:rsidP="00964617">
            <w:pPr>
              <w:rPr>
                <w:rFonts w:ascii="Arial" w:hAnsi="Arial" w:cs="Arial"/>
                <w:b/>
              </w:rPr>
            </w:pPr>
          </w:p>
          <w:p w14:paraId="0E93151D" w14:textId="77777777" w:rsidR="001D3169" w:rsidRPr="00254D5D" w:rsidRDefault="001D3169" w:rsidP="00964617">
            <w:pPr>
              <w:rPr>
                <w:rFonts w:ascii="Arial" w:hAnsi="Arial" w:cs="Arial"/>
                <w:b/>
              </w:rPr>
            </w:pPr>
          </w:p>
          <w:p w14:paraId="3B9DC2BE" w14:textId="77777777" w:rsidR="001D3169" w:rsidRPr="00254D5D" w:rsidRDefault="001D3169" w:rsidP="00964617">
            <w:pPr>
              <w:rPr>
                <w:rFonts w:ascii="Arial" w:hAnsi="Arial" w:cs="Arial"/>
                <w:b/>
              </w:rPr>
            </w:pPr>
          </w:p>
          <w:p w14:paraId="2E44B842" w14:textId="77777777" w:rsidR="001D3169" w:rsidRPr="00254D5D" w:rsidRDefault="001D3169" w:rsidP="00964617">
            <w:pPr>
              <w:rPr>
                <w:rFonts w:ascii="Arial" w:hAnsi="Arial" w:cs="Arial"/>
                <w:b/>
              </w:rPr>
            </w:pPr>
          </w:p>
          <w:p w14:paraId="1D5D8F86" w14:textId="77777777" w:rsidR="001D3169" w:rsidRPr="00254D5D" w:rsidRDefault="001D3169" w:rsidP="00964617">
            <w:pPr>
              <w:rPr>
                <w:rFonts w:ascii="Arial" w:hAnsi="Arial" w:cs="Arial"/>
                <w:b/>
              </w:rPr>
            </w:pPr>
          </w:p>
          <w:p w14:paraId="2957CF76" w14:textId="77777777" w:rsidR="001D3169" w:rsidRPr="00254D5D" w:rsidRDefault="001D3169" w:rsidP="00964617">
            <w:pPr>
              <w:rPr>
                <w:rFonts w:ascii="Arial" w:hAnsi="Arial" w:cs="Arial"/>
                <w:b/>
              </w:rPr>
            </w:pPr>
          </w:p>
          <w:p w14:paraId="28BEBC28" w14:textId="77777777" w:rsidR="001D3169" w:rsidRPr="00254D5D" w:rsidRDefault="001D3169" w:rsidP="00964617">
            <w:pPr>
              <w:rPr>
                <w:rFonts w:ascii="Arial" w:hAnsi="Arial" w:cs="Arial"/>
                <w:b/>
              </w:rPr>
            </w:pPr>
          </w:p>
          <w:p w14:paraId="38451FA7" w14:textId="77777777" w:rsidR="001D3169" w:rsidRPr="00254D5D" w:rsidRDefault="001D3169" w:rsidP="00964617">
            <w:pPr>
              <w:rPr>
                <w:rFonts w:ascii="Arial" w:hAnsi="Arial" w:cs="Arial"/>
                <w:b/>
              </w:rPr>
            </w:pPr>
          </w:p>
          <w:p w14:paraId="4EDC0A55" w14:textId="77777777" w:rsidR="001D3169" w:rsidRPr="00254D5D" w:rsidRDefault="001D3169" w:rsidP="00964617">
            <w:pPr>
              <w:rPr>
                <w:rFonts w:ascii="Arial" w:hAnsi="Arial" w:cs="Arial"/>
                <w:b/>
              </w:rPr>
            </w:pPr>
          </w:p>
          <w:p w14:paraId="6A852F5A" w14:textId="77777777" w:rsidR="001D3169" w:rsidRPr="00254D5D" w:rsidRDefault="001D3169" w:rsidP="00964617">
            <w:pPr>
              <w:rPr>
                <w:rFonts w:ascii="Arial" w:hAnsi="Arial" w:cs="Arial"/>
                <w:b/>
              </w:rPr>
            </w:pPr>
          </w:p>
          <w:p w14:paraId="12766CAF" w14:textId="77777777" w:rsidR="001D3169" w:rsidRPr="00254D5D" w:rsidRDefault="001D3169" w:rsidP="00964617">
            <w:pPr>
              <w:rPr>
                <w:rFonts w:ascii="Arial" w:hAnsi="Arial" w:cs="Arial"/>
                <w:b/>
              </w:rPr>
            </w:pPr>
          </w:p>
        </w:tc>
        <w:tc>
          <w:tcPr>
            <w:tcW w:w="4626" w:type="dxa"/>
            <w:gridSpan w:val="2"/>
          </w:tcPr>
          <w:p w14:paraId="30F6707F" w14:textId="77777777" w:rsidR="001D3169" w:rsidRDefault="001D3169" w:rsidP="00964617">
            <w:pPr>
              <w:rPr>
                <w:rFonts w:ascii="Arial" w:hAnsi="Arial" w:cs="Arial"/>
                <w:b/>
              </w:rPr>
            </w:pPr>
            <w:r w:rsidRPr="00254D5D">
              <w:rPr>
                <w:rFonts w:ascii="Arial" w:hAnsi="Arial" w:cs="Arial"/>
                <w:b/>
              </w:rPr>
              <w:t xml:space="preserve">Negative Indicators </w:t>
            </w:r>
          </w:p>
          <w:p w14:paraId="6B3C8D3A" w14:textId="77777777" w:rsidR="005A3EBF" w:rsidRDefault="005A3EBF" w:rsidP="00964617">
            <w:pPr>
              <w:rPr>
                <w:rFonts w:ascii="Arial" w:hAnsi="Arial" w:cs="Arial"/>
                <w:b/>
              </w:rPr>
            </w:pPr>
          </w:p>
          <w:p w14:paraId="577E499C" w14:textId="77777777" w:rsidR="005A3EBF" w:rsidRDefault="005A3EBF" w:rsidP="00964617">
            <w:pPr>
              <w:rPr>
                <w:rFonts w:ascii="Arial" w:hAnsi="Arial" w:cs="Arial"/>
                <w:b/>
              </w:rPr>
            </w:pPr>
          </w:p>
          <w:p w14:paraId="64343902" w14:textId="47A82C81" w:rsidR="005A3EBF" w:rsidRPr="00254D5D" w:rsidRDefault="005A3EBF" w:rsidP="00964617">
            <w:pPr>
              <w:rPr>
                <w:rFonts w:ascii="Arial" w:hAnsi="Arial" w:cs="Arial"/>
                <w:b/>
              </w:rPr>
            </w:pPr>
            <w:r>
              <w:rPr>
                <w:rFonts w:ascii="Arial" w:hAnsi="Arial" w:cs="Arial"/>
                <w:b/>
              </w:rPr>
              <w:t>Insert details here</w:t>
            </w:r>
          </w:p>
        </w:tc>
      </w:tr>
      <w:tr w:rsidR="001D3169" w:rsidRPr="00254D5D" w14:paraId="3B79EC0B" w14:textId="77777777" w:rsidTr="001C5D5A">
        <w:tc>
          <w:tcPr>
            <w:tcW w:w="9016" w:type="dxa"/>
            <w:gridSpan w:val="3"/>
          </w:tcPr>
          <w:p w14:paraId="27607BCB" w14:textId="77777777" w:rsidR="001D3169" w:rsidRPr="00254D5D" w:rsidRDefault="001D3169" w:rsidP="00964617">
            <w:pPr>
              <w:rPr>
                <w:rFonts w:ascii="Arial" w:hAnsi="Arial" w:cs="Arial"/>
                <w:b/>
              </w:rPr>
            </w:pPr>
            <w:r w:rsidRPr="00254D5D">
              <w:rPr>
                <w:rFonts w:ascii="Arial" w:hAnsi="Arial" w:cs="Arial"/>
                <w:b/>
              </w:rPr>
              <w:t>Rating Scale (Circle the appropriate number)</w:t>
            </w:r>
          </w:p>
        </w:tc>
      </w:tr>
      <w:tr w:rsidR="001D3169" w:rsidRPr="00254D5D" w14:paraId="6E4A7B69" w14:textId="77777777" w:rsidTr="001D3169">
        <w:tc>
          <w:tcPr>
            <w:tcW w:w="8500" w:type="dxa"/>
            <w:gridSpan w:val="2"/>
          </w:tcPr>
          <w:p w14:paraId="4F613EE8" w14:textId="77777777" w:rsidR="001D3169" w:rsidRPr="00254D5D" w:rsidRDefault="001D3169" w:rsidP="00964617">
            <w:pPr>
              <w:rPr>
                <w:rFonts w:ascii="Arial" w:hAnsi="Arial" w:cs="Arial"/>
              </w:rPr>
            </w:pPr>
            <w:r w:rsidRPr="00254D5D">
              <w:rPr>
                <w:rFonts w:ascii="Arial" w:hAnsi="Arial" w:cs="Arial"/>
                <w:b/>
                <w:i/>
              </w:rPr>
              <w:t>Significantly above the required standard</w:t>
            </w:r>
            <w:r w:rsidRPr="00254D5D">
              <w:rPr>
                <w:rFonts w:ascii="Arial" w:hAnsi="Arial" w:cs="Arial"/>
              </w:rPr>
              <w:t xml:space="preserve"> – The candidate demonstrated all or most of the positive indicators related to the competency with no evidence linked to negative indicators. Very strong evidence provided. No obvious development needs.</w:t>
            </w:r>
          </w:p>
        </w:tc>
        <w:tc>
          <w:tcPr>
            <w:tcW w:w="516" w:type="dxa"/>
          </w:tcPr>
          <w:p w14:paraId="60B72D1C" w14:textId="77777777" w:rsidR="001D3169" w:rsidRPr="00254D5D" w:rsidRDefault="001D3169" w:rsidP="00964617">
            <w:pPr>
              <w:rPr>
                <w:rFonts w:ascii="Arial" w:hAnsi="Arial" w:cs="Arial"/>
                <w:b/>
              </w:rPr>
            </w:pPr>
            <w:r w:rsidRPr="00254D5D">
              <w:rPr>
                <w:rFonts w:ascii="Arial" w:hAnsi="Arial" w:cs="Arial"/>
                <w:b/>
              </w:rPr>
              <w:t>8</w:t>
            </w:r>
          </w:p>
        </w:tc>
      </w:tr>
      <w:tr w:rsidR="001D3169" w:rsidRPr="00254D5D" w14:paraId="5C291928" w14:textId="77777777" w:rsidTr="001D3169">
        <w:tc>
          <w:tcPr>
            <w:tcW w:w="8500" w:type="dxa"/>
            <w:gridSpan w:val="2"/>
          </w:tcPr>
          <w:p w14:paraId="3A6D6F18" w14:textId="77777777" w:rsidR="001D3169" w:rsidRPr="00254D5D" w:rsidRDefault="001D3169" w:rsidP="00964617">
            <w:pPr>
              <w:rPr>
                <w:rFonts w:ascii="Arial" w:hAnsi="Arial" w:cs="Arial"/>
              </w:rPr>
            </w:pPr>
            <w:r w:rsidRPr="00254D5D">
              <w:rPr>
                <w:rFonts w:ascii="Arial" w:hAnsi="Arial" w:cs="Arial"/>
                <w:b/>
                <w:i/>
              </w:rPr>
              <w:t>Meets required standard</w:t>
            </w:r>
            <w:r w:rsidRPr="00254D5D">
              <w:rPr>
                <w:rFonts w:ascii="Arial" w:hAnsi="Arial" w:cs="Arial"/>
              </w:rPr>
              <w:t xml:space="preserve"> – Demonstrated more positive indicators than negative ones, or the general quality of evidence was acceptable, but not strong enough to push into the top category. Any negative indicators evidenced do not raise concerns regarding ability to perform in the role and could be addressed through relatively basic advice or development activity. </w:t>
            </w:r>
          </w:p>
        </w:tc>
        <w:tc>
          <w:tcPr>
            <w:tcW w:w="516" w:type="dxa"/>
          </w:tcPr>
          <w:p w14:paraId="134BC09E" w14:textId="77777777" w:rsidR="001D3169" w:rsidRPr="00254D5D" w:rsidRDefault="001D3169" w:rsidP="00964617">
            <w:pPr>
              <w:rPr>
                <w:rFonts w:ascii="Arial" w:hAnsi="Arial" w:cs="Arial"/>
                <w:b/>
              </w:rPr>
            </w:pPr>
            <w:r w:rsidRPr="00254D5D">
              <w:rPr>
                <w:rFonts w:ascii="Arial" w:hAnsi="Arial" w:cs="Arial"/>
                <w:b/>
              </w:rPr>
              <w:t>5</w:t>
            </w:r>
          </w:p>
        </w:tc>
      </w:tr>
      <w:tr w:rsidR="001D3169" w:rsidRPr="00254D5D" w14:paraId="09959B18" w14:textId="77777777" w:rsidTr="001D3169">
        <w:tc>
          <w:tcPr>
            <w:tcW w:w="8500" w:type="dxa"/>
            <w:gridSpan w:val="2"/>
          </w:tcPr>
          <w:p w14:paraId="2FB6F05E" w14:textId="77FE1257" w:rsidR="001D3169" w:rsidRPr="00254D5D" w:rsidRDefault="001D3169" w:rsidP="00964617">
            <w:pPr>
              <w:rPr>
                <w:rFonts w:ascii="Arial" w:hAnsi="Arial" w:cs="Arial"/>
              </w:rPr>
            </w:pPr>
            <w:r w:rsidRPr="00254D5D">
              <w:rPr>
                <w:rFonts w:ascii="Arial" w:hAnsi="Arial" w:cs="Arial"/>
                <w:b/>
                <w:i/>
              </w:rPr>
              <w:t>Below the required standard</w:t>
            </w:r>
            <w:r w:rsidRPr="00254D5D">
              <w:rPr>
                <w:rFonts w:ascii="Arial" w:hAnsi="Arial" w:cs="Arial"/>
              </w:rPr>
              <w:t xml:space="preserve"> – The candidate demonstrated more negative indicators than positive ones or individual pieces of evidence gave cause for concern. Development needs are such that the individual would need qui</w:t>
            </w:r>
            <w:r w:rsidR="00826AC5">
              <w:rPr>
                <w:rFonts w:ascii="Arial" w:hAnsi="Arial" w:cs="Arial"/>
              </w:rPr>
              <w:t>t</w:t>
            </w:r>
            <w:r w:rsidRPr="00254D5D">
              <w:rPr>
                <w:rFonts w:ascii="Arial" w:hAnsi="Arial" w:cs="Arial"/>
              </w:rPr>
              <w:t>e a lot of support to be effective in the role</w:t>
            </w:r>
            <w:r w:rsidR="00826AC5">
              <w:rPr>
                <w:rFonts w:ascii="Arial" w:hAnsi="Arial" w:cs="Arial"/>
              </w:rPr>
              <w:t>.</w:t>
            </w:r>
          </w:p>
        </w:tc>
        <w:tc>
          <w:tcPr>
            <w:tcW w:w="516" w:type="dxa"/>
          </w:tcPr>
          <w:p w14:paraId="18302203" w14:textId="77777777" w:rsidR="001D3169" w:rsidRPr="00254D5D" w:rsidRDefault="001D3169" w:rsidP="00964617">
            <w:pPr>
              <w:rPr>
                <w:rFonts w:ascii="Arial" w:hAnsi="Arial" w:cs="Arial"/>
                <w:b/>
              </w:rPr>
            </w:pPr>
            <w:r w:rsidRPr="00254D5D">
              <w:rPr>
                <w:rFonts w:ascii="Arial" w:hAnsi="Arial" w:cs="Arial"/>
                <w:b/>
              </w:rPr>
              <w:t>3</w:t>
            </w:r>
          </w:p>
        </w:tc>
      </w:tr>
      <w:tr w:rsidR="001D3169" w:rsidRPr="00254D5D" w14:paraId="2593EE37" w14:textId="77777777" w:rsidTr="001D3169">
        <w:tc>
          <w:tcPr>
            <w:tcW w:w="8500" w:type="dxa"/>
            <w:gridSpan w:val="2"/>
          </w:tcPr>
          <w:p w14:paraId="4B6B9E91" w14:textId="792D3F62" w:rsidR="001D3169" w:rsidRPr="00254D5D" w:rsidRDefault="001D3169" w:rsidP="00964617">
            <w:pPr>
              <w:rPr>
                <w:rFonts w:ascii="Arial" w:hAnsi="Arial" w:cs="Arial"/>
              </w:rPr>
            </w:pPr>
            <w:r w:rsidRPr="00254D5D">
              <w:rPr>
                <w:rFonts w:ascii="Arial" w:hAnsi="Arial" w:cs="Arial"/>
                <w:b/>
                <w:i/>
              </w:rPr>
              <w:t xml:space="preserve">No </w:t>
            </w:r>
            <w:r w:rsidR="00826AC5">
              <w:rPr>
                <w:rFonts w:ascii="Arial" w:hAnsi="Arial" w:cs="Arial"/>
                <w:b/>
                <w:i/>
              </w:rPr>
              <w:t>e</w:t>
            </w:r>
            <w:r w:rsidRPr="00254D5D">
              <w:rPr>
                <w:rFonts w:ascii="Arial" w:hAnsi="Arial" w:cs="Arial"/>
                <w:b/>
                <w:i/>
              </w:rPr>
              <w:t>vidence or significantly below the required standard</w:t>
            </w:r>
            <w:r w:rsidRPr="00254D5D">
              <w:rPr>
                <w:rFonts w:ascii="Arial" w:hAnsi="Arial" w:cs="Arial"/>
              </w:rPr>
              <w:t xml:space="preserve"> – The candidate demonstrated a significant number of negative indicators with few, if any</w:t>
            </w:r>
            <w:r w:rsidR="00826AC5">
              <w:rPr>
                <w:rFonts w:ascii="Arial" w:hAnsi="Arial" w:cs="Arial"/>
              </w:rPr>
              <w:t>,</w:t>
            </w:r>
            <w:r w:rsidRPr="00254D5D">
              <w:rPr>
                <w:rFonts w:ascii="Arial" w:hAnsi="Arial" w:cs="Arial"/>
              </w:rPr>
              <w:t xml:space="preserve"> positive </w:t>
            </w:r>
            <w:r w:rsidR="00826AC5">
              <w:rPr>
                <w:rFonts w:ascii="Arial" w:hAnsi="Arial" w:cs="Arial"/>
              </w:rPr>
              <w:t>indicators</w:t>
            </w:r>
            <w:r w:rsidRPr="00254D5D">
              <w:rPr>
                <w:rFonts w:ascii="Arial" w:hAnsi="Arial" w:cs="Arial"/>
              </w:rPr>
              <w:t>. Development needs are such that it would not be realistic to attempt to address them in the role</w:t>
            </w:r>
          </w:p>
        </w:tc>
        <w:tc>
          <w:tcPr>
            <w:tcW w:w="516" w:type="dxa"/>
          </w:tcPr>
          <w:p w14:paraId="7AAEF903" w14:textId="77777777" w:rsidR="001D3169" w:rsidRPr="00254D5D" w:rsidRDefault="001D3169" w:rsidP="00964617">
            <w:pPr>
              <w:rPr>
                <w:rFonts w:ascii="Arial" w:hAnsi="Arial" w:cs="Arial"/>
                <w:b/>
              </w:rPr>
            </w:pPr>
            <w:r w:rsidRPr="00254D5D">
              <w:rPr>
                <w:rFonts w:ascii="Arial" w:hAnsi="Arial" w:cs="Arial"/>
                <w:b/>
              </w:rPr>
              <w:t xml:space="preserve">1 </w:t>
            </w:r>
          </w:p>
        </w:tc>
      </w:tr>
      <w:tr w:rsidR="001D3169" w:rsidRPr="00254D5D" w14:paraId="22DA90A7" w14:textId="77777777" w:rsidTr="001C5D5A">
        <w:tc>
          <w:tcPr>
            <w:tcW w:w="9016" w:type="dxa"/>
            <w:gridSpan w:val="3"/>
          </w:tcPr>
          <w:p w14:paraId="37266CDA" w14:textId="77777777" w:rsidR="001D3169" w:rsidRPr="00254D5D" w:rsidRDefault="001D3169" w:rsidP="00964617">
            <w:pPr>
              <w:rPr>
                <w:rFonts w:ascii="Arial" w:hAnsi="Arial" w:cs="Arial"/>
                <w:b/>
              </w:rPr>
            </w:pPr>
            <w:r w:rsidRPr="00254D5D">
              <w:rPr>
                <w:rFonts w:ascii="Arial" w:hAnsi="Arial" w:cs="Arial"/>
                <w:b/>
              </w:rPr>
              <w:t xml:space="preserve">Evidence: </w:t>
            </w:r>
          </w:p>
          <w:p w14:paraId="582ABBDD" w14:textId="77777777" w:rsidR="001D3169" w:rsidRPr="00254D5D" w:rsidRDefault="001D3169" w:rsidP="00964617">
            <w:pPr>
              <w:rPr>
                <w:rFonts w:ascii="Arial" w:hAnsi="Arial" w:cs="Arial"/>
                <w:b/>
              </w:rPr>
            </w:pPr>
          </w:p>
          <w:p w14:paraId="7A75F0DD" w14:textId="77777777" w:rsidR="001D3169" w:rsidRPr="00254D5D" w:rsidRDefault="001D3169" w:rsidP="00964617">
            <w:pPr>
              <w:rPr>
                <w:rFonts w:ascii="Arial" w:hAnsi="Arial" w:cs="Arial"/>
                <w:b/>
              </w:rPr>
            </w:pPr>
          </w:p>
          <w:p w14:paraId="19A6377D" w14:textId="77777777" w:rsidR="001D3169" w:rsidRPr="00254D5D" w:rsidRDefault="001D3169" w:rsidP="00964617">
            <w:pPr>
              <w:rPr>
                <w:rFonts w:ascii="Arial" w:hAnsi="Arial" w:cs="Arial"/>
                <w:b/>
              </w:rPr>
            </w:pPr>
          </w:p>
          <w:p w14:paraId="18AB6ACA" w14:textId="77777777" w:rsidR="001D3169" w:rsidRPr="00254D5D" w:rsidRDefault="001D3169" w:rsidP="00964617">
            <w:pPr>
              <w:rPr>
                <w:rFonts w:ascii="Arial" w:hAnsi="Arial" w:cs="Arial"/>
                <w:b/>
              </w:rPr>
            </w:pPr>
          </w:p>
          <w:p w14:paraId="032C7997" w14:textId="77777777" w:rsidR="001D3169" w:rsidRPr="00254D5D" w:rsidRDefault="001D3169" w:rsidP="00964617">
            <w:pPr>
              <w:rPr>
                <w:rFonts w:ascii="Arial" w:hAnsi="Arial" w:cs="Arial"/>
                <w:b/>
              </w:rPr>
            </w:pPr>
          </w:p>
          <w:p w14:paraId="5C413DCA" w14:textId="77777777" w:rsidR="001D3169" w:rsidRPr="00254D5D" w:rsidRDefault="001D3169" w:rsidP="00964617">
            <w:pPr>
              <w:rPr>
                <w:rFonts w:ascii="Arial" w:hAnsi="Arial" w:cs="Arial"/>
                <w:b/>
              </w:rPr>
            </w:pPr>
          </w:p>
          <w:p w14:paraId="4DEC6778" w14:textId="77777777" w:rsidR="001D3169" w:rsidRPr="00254D5D" w:rsidRDefault="001D3169" w:rsidP="00964617">
            <w:pPr>
              <w:rPr>
                <w:rFonts w:ascii="Arial" w:hAnsi="Arial" w:cs="Arial"/>
                <w:b/>
              </w:rPr>
            </w:pPr>
          </w:p>
          <w:p w14:paraId="014A4575" w14:textId="77777777" w:rsidR="001D3169" w:rsidRPr="00254D5D" w:rsidRDefault="001D3169" w:rsidP="00964617">
            <w:pPr>
              <w:rPr>
                <w:rFonts w:ascii="Arial" w:hAnsi="Arial" w:cs="Arial"/>
                <w:b/>
              </w:rPr>
            </w:pPr>
          </w:p>
          <w:p w14:paraId="19574B55" w14:textId="77777777" w:rsidR="001D3169" w:rsidRPr="00254D5D" w:rsidRDefault="001D3169" w:rsidP="00964617">
            <w:pPr>
              <w:rPr>
                <w:rFonts w:ascii="Arial" w:hAnsi="Arial" w:cs="Arial"/>
                <w:b/>
              </w:rPr>
            </w:pPr>
          </w:p>
          <w:p w14:paraId="44F1CDB4" w14:textId="77777777" w:rsidR="001D3169" w:rsidRPr="00254D5D" w:rsidRDefault="001D3169" w:rsidP="00964617">
            <w:pPr>
              <w:rPr>
                <w:rFonts w:ascii="Arial" w:hAnsi="Arial" w:cs="Arial"/>
                <w:b/>
              </w:rPr>
            </w:pPr>
          </w:p>
          <w:p w14:paraId="0B6D3EDC" w14:textId="77777777" w:rsidR="001D3169" w:rsidRPr="00254D5D" w:rsidRDefault="001D3169" w:rsidP="00964617">
            <w:pPr>
              <w:rPr>
                <w:rFonts w:ascii="Arial" w:hAnsi="Arial" w:cs="Arial"/>
                <w:b/>
              </w:rPr>
            </w:pPr>
          </w:p>
          <w:p w14:paraId="79112C39" w14:textId="77777777" w:rsidR="001D3169" w:rsidRPr="00254D5D" w:rsidRDefault="001D3169" w:rsidP="00964617">
            <w:pPr>
              <w:rPr>
                <w:rFonts w:ascii="Arial" w:hAnsi="Arial" w:cs="Arial"/>
                <w:b/>
              </w:rPr>
            </w:pPr>
          </w:p>
        </w:tc>
      </w:tr>
      <w:tr w:rsidR="001D3169" w:rsidRPr="00254D5D" w14:paraId="76EA0A66" w14:textId="77777777" w:rsidTr="001D3169">
        <w:tc>
          <w:tcPr>
            <w:tcW w:w="8500" w:type="dxa"/>
            <w:gridSpan w:val="2"/>
          </w:tcPr>
          <w:p w14:paraId="35EC1994" w14:textId="77777777" w:rsidR="001D3169" w:rsidRPr="00254D5D" w:rsidRDefault="001D3169" w:rsidP="00964617">
            <w:pPr>
              <w:rPr>
                <w:rFonts w:ascii="Arial" w:hAnsi="Arial" w:cs="Arial"/>
                <w:b/>
              </w:rPr>
            </w:pPr>
            <w:r w:rsidRPr="00254D5D">
              <w:rPr>
                <w:rFonts w:ascii="Arial" w:hAnsi="Arial" w:cs="Arial"/>
                <w:b/>
              </w:rPr>
              <w:t xml:space="preserve">Rating: </w:t>
            </w:r>
          </w:p>
        </w:tc>
        <w:tc>
          <w:tcPr>
            <w:tcW w:w="516" w:type="dxa"/>
          </w:tcPr>
          <w:p w14:paraId="3D9E2479" w14:textId="77777777" w:rsidR="001D3169" w:rsidRPr="00254D5D" w:rsidRDefault="001D3169" w:rsidP="00964617">
            <w:pPr>
              <w:rPr>
                <w:rFonts w:ascii="Arial" w:hAnsi="Arial" w:cs="Arial"/>
                <w:b/>
              </w:rPr>
            </w:pPr>
          </w:p>
        </w:tc>
      </w:tr>
    </w:tbl>
    <w:p w14:paraId="42AAC811" w14:textId="77777777" w:rsidR="008B1295" w:rsidRPr="00254D5D" w:rsidRDefault="008B1295" w:rsidP="00363F99">
      <w:pPr>
        <w:tabs>
          <w:tab w:val="left" w:pos="1200"/>
        </w:tabs>
        <w:rPr>
          <w:rFonts w:ascii="Arial" w:hAnsi="Arial" w:cs="Arial"/>
        </w:rPr>
      </w:pPr>
    </w:p>
    <w:sectPr w:rsidR="008B1295" w:rsidRPr="00254D5D" w:rsidSect="00CA04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3F1C3" w14:textId="77777777" w:rsidR="00835E6F" w:rsidRDefault="00835E6F" w:rsidP="00427156">
      <w:pPr>
        <w:spacing w:after="0" w:line="240" w:lineRule="auto"/>
      </w:pPr>
      <w:r>
        <w:separator/>
      </w:r>
    </w:p>
  </w:endnote>
  <w:endnote w:type="continuationSeparator" w:id="0">
    <w:p w14:paraId="12A2785E" w14:textId="77777777" w:rsidR="00835E6F" w:rsidRDefault="00835E6F" w:rsidP="00427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E5B42" w14:textId="77777777" w:rsidR="00835E6F" w:rsidRDefault="00835E6F" w:rsidP="00427156">
      <w:pPr>
        <w:spacing w:after="0" w:line="240" w:lineRule="auto"/>
      </w:pPr>
      <w:r>
        <w:separator/>
      </w:r>
    </w:p>
  </w:footnote>
  <w:footnote w:type="continuationSeparator" w:id="0">
    <w:p w14:paraId="4637F3D8" w14:textId="77777777" w:rsidR="00835E6F" w:rsidRDefault="00835E6F" w:rsidP="00427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962E" w14:textId="57E58145" w:rsidR="00F90356" w:rsidRPr="00427156" w:rsidRDefault="00F90356" w:rsidP="00427156">
    <w:pPr>
      <w:pStyle w:val="Header"/>
      <w:jc w:val="right"/>
      <w:rPr>
        <w:rFonts w:ascii="Arial" w:hAnsi="Arial" w:cs="Arial"/>
        <w:sz w:val="32"/>
      </w:rPr>
    </w:pPr>
    <w:r w:rsidRPr="00427156">
      <w:rPr>
        <w:rFonts w:ascii="Arial" w:hAnsi="Arial" w:cs="Arial"/>
        <w:noProof/>
        <w:sz w:val="32"/>
        <w:lang w:eastAsia="en-GB"/>
      </w:rPr>
      <mc:AlternateContent>
        <mc:Choice Requires="wps">
          <w:drawing>
            <wp:anchor distT="0" distB="0" distL="114300" distR="114300" simplePos="0" relativeHeight="251659264" behindDoc="0" locked="0" layoutInCell="1" allowOverlap="1" wp14:anchorId="2A0701EC" wp14:editId="69E18716">
              <wp:simplePos x="0" y="0"/>
              <wp:positionH relativeFrom="margin">
                <wp:align>center</wp:align>
              </wp:positionH>
              <wp:positionV relativeFrom="paragraph">
                <wp:posOffset>240162</wp:posOffset>
              </wp:positionV>
              <wp:extent cx="6477000" cy="9525"/>
              <wp:effectExtent l="19050" t="19050" r="19050" b="28575"/>
              <wp:wrapNone/>
              <wp:docPr id="1" name="Straight Connector 1"/>
              <wp:cNvGraphicFramePr/>
              <a:graphic xmlns:a="http://schemas.openxmlformats.org/drawingml/2006/main">
                <a:graphicData uri="http://schemas.microsoft.com/office/word/2010/wordprocessingShape">
                  <wps:wsp>
                    <wps:cNvCnPr/>
                    <wps:spPr>
                      <a:xfrm>
                        <a:off x="0" y="0"/>
                        <a:ext cx="6477000"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E9D0C"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8.9pt" to="510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" strokecolor="black [3200]" strokeweight="2.25pt">
              <v:stroke joinstyle="miter"/>
              <w10:wrap anchorx="margin"/>
            </v:line>
          </w:pict>
        </mc:Fallback>
      </mc:AlternateContent>
    </w:r>
    <w:r w:rsidRPr="00E1457D">
      <w:rPr>
        <w:noProof/>
        <w:lang w:eastAsia="en-GB"/>
      </w:rPr>
      <w:drawing>
        <wp:anchor distT="0" distB="0" distL="114300" distR="114300" simplePos="0" relativeHeight="251660288" behindDoc="0" locked="0" layoutInCell="1" allowOverlap="1" wp14:anchorId="0C08345B" wp14:editId="31CD46F9">
          <wp:simplePos x="0" y="0"/>
          <wp:positionH relativeFrom="column">
            <wp:posOffset>3933825</wp:posOffset>
          </wp:positionH>
          <wp:positionV relativeFrom="paragraph">
            <wp:posOffset>-411480</wp:posOffset>
          </wp:positionV>
          <wp:extent cx="1791958" cy="369570"/>
          <wp:effectExtent l="0" t="0" r="0" b="0"/>
          <wp:wrapSquare wrapText="bothSides"/>
          <wp:docPr id="3" name="Picture 3"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58" cy="369570"/>
                  </a:xfrm>
                  <a:prstGeom prst="rect">
                    <a:avLst/>
                  </a:prstGeom>
                  <a:noFill/>
                  <a:ln>
                    <a:noFill/>
                  </a:ln>
                </pic:spPr>
              </pic:pic>
            </a:graphicData>
          </a:graphic>
        </wp:anchor>
      </w:drawing>
    </w:r>
    <w:r w:rsidR="0071178D">
      <w:rPr>
        <w:rFonts w:ascii="Arial" w:hAnsi="Arial" w:cs="Arial"/>
        <w:sz w:val="32"/>
      </w:rPr>
      <w:t xml:space="preserve"> </w:t>
    </w:r>
    <w:r>
      <w:rPr>
        <w:rFonts w:ascii="Arial" w:hAnsi="Arial" w:cs="Arial"/>
        <w:sz w:val="32"/>
      </w:rPr>
      <w:t xml:space="preserve"> Recruitment and Selection Toolkit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E4F5A"/>
    <w:multiLevelType w:val="hybridMultilevel"/>
    <w:tmpl w:val="0A108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5451A"/>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083A50B6"/>
    <w:multiLevelType w:val="hybridMultilevel"/>
    <w:tmpl w:val="23745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F1DE0"/>
    <w:multiLevelType w:val="hybridMultilevel"/>
    <w:tmpl w:val="8C0E5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A0B97"/>
    <w:multiLevelType w:val="hybridMultilevel"/>
    <w:tmpl w:val="B31E3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82689"/>
    <w:multiLevelType w:val="hybridMultilevel"/>
    <w:tmpl w:val="3D46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5A25"/>
    <w:multiLevelType w:val="hybridMultilevel"/>
    <w:tmpl w:val="EEC2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214C0"/>
    <w:multiLevelType w:val="hybridMultilevel"/>
    <w:tmpl w:val="965E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61A36"/>
    <w:multiLevelType w:val="multilevel"/>
    <w:tmpl w:val="E4A4F27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F8B4896"/>
    <w:multiLevelType w:val="hybridMultilevel"/>
    <w:tmpl w:val="C94E4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17F84"/>
    <w:multiLevelType w:val="hybridMultilevel"/>
    <w:tmpl w:val="6592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D1C5C"/>
    <w:multiLevelType w:val="hybridMultilevel"/>
    <w:tmpl w:val="3B22E1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4F02ACB"/>
    <w:multiLevelType w:val="multilevel"/>
    <w:tmpl w:val="E4A4F27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A0D4CCB"/>
    <w:multiLevelType w:val="hybridMultilevel"/>
    <w:tmpl w:val="B256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7728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773614"/>
    <w:multiLevelType w:val="hybridMultilevel"/>
    <w:tmpl w:val="D142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3A56D9"/>
    <w:multiLevelType w:val="hybridMultilevel"/>
    <w:tmpl w:val="02A23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9764A9"/>
    <w:multiLevelType w:val="hybridMultilevel"/>
    <w:tmpl w:val="EE8E8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331832"/>
    <w:multiLevelType w:val="multilevel"/>
    <w:tmpl w:val="E4A4F27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83A26EA"/>
    <w:multiLevelType w:val="hybridMultilevel"/>
    <w:tmpl w:val="1B529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EB594D"/>
    <w:multiLevelType w:val="hybridMultilevel"/>
    <w:tmpl w:val="3A403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3939E0"/>
    <w:multiLevelType w:val="hybridMultilevel"/>
    <w:tmpl w:val="DA962F8A"/>
    <w:lvl w:ilvl="0" w:tplc="063473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8D1F67"/>
    <w:multiLevelType w:val="hybridMultilevel"/>
    <w:tmpl w:val="DBE2F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DA202B"/>
    <w:multiLevelType w:val="multilevel"/>
    <w:tmpl w:val="E4A4F27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0FD26B6"/>
    <w:multiLevelType w:val="hybridMultilevel"/>
    <w:tmpl w:val="86FE2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A41AC0"/>
    <w:multiLevelType w:val="hybridMultilevel"/>
    <w:tmpl w:val="B8005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B85913"/>
    <w:multiLevelType w:val="hybridMultilevel"/>
    <w:tmpl w:val="E25EA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BC6407"/>
    <w:multiLevelType w:val="hybridMultilevel"/>
    <w:tmpl w:val="5368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DC485F"/>
    <w:multiLevelType w:val="hybridMultilevel"/>
    <w:tmpl w:val="3DAE9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0241B9"/>
    <w:multiLevelType w:val="hybridMultilevel"/>
    <w:tmpl w:val="0FF0C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2578AB"/>
    <w:multiLevelType w:val="hybridMultilevel"/>
    <w:tmpl w:val="10DC3530"/>
    <w:lvl w:ilvl="0" w:tplc="16B698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9C1C27"/>
    <w:multiLevelType w:val="hybridMultilevel"/>
    <w:tmpl w:val="7430B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B7539D"/>
    <w:multiLevelType w:val="multilevel"/>
    <w:tmpl w:val="6DFA96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5754FF3"/>
    <w:multiLevelType w:val="hybridMultilevel"/>
    <w:tmpl w:val="EC423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8B2EE4"/>
    <w:multiLevelType w:val="hybridMultilevel"/>
    <w:tmpl w:val="551EF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E40FDC"/>
    <w:multiLevelType w:val="hybridMultilevel"/>
    <w:tmpl w:val="33721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126BF2"/>
    <w:multiLevelType w:val="hybridMultilevel"/>
    <w:tmpl w:val="B2FC1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8168FC"/>
    <w:multiLevelType w:val="hybridMultilevel"/>
    <w:tmpl w:val="AC9C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105FE7"/>
    <w:multiLevelType w:val="hybridMultilevel"/>
    <w:tmpl w:val="B2B0A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6156288">
    <w:abstractNumId w:val="23"/>
  </w:num>
  <w:num w:numId="2" w16cid:durableId="1085612678">
    <w:abstractNumId w:val="28"/>
  </w:num>
  <w:num w:numId="3" w16cid:durableId="1274705946">
    <w:abstractNumId w:val="24"/>
  </w:num>
  <w:num w:numId="4" w16cid:durableId="1114208045">
    <w:abstractNumId w:val="6"/>
  </w:num>
  <w:num w:numId="5" w16cid:durableId="91780589">
    <w:abstractNumId w:val="0"/>
  </w:num>
  <w:num w:numId="6" w16cid:durableId="984435811">
    <w:abstractNumId w:val="16"/>
  </w:num>
  <w:num w:numId="7" w16cid:durableId="1716270361">
    <w:abstractNumId w:val="22"/>
  </w:num>
  <w:num w:numId="8" w16cid:durableId="1734965296">
    <w:abstractNumId w:val="38"/>
  </w:num>
  <w:num w:numId="9" w16cid:durableId="1068453411">
    <w:abstractNumId w:val="9"/>
  </w:num>
  <w:num w:numId="10" w16cid:durableId="1009714630">
    <w:abstractNumId w:val="29"/>
  </w:num>
  <w:num w:numId="11" w16cid:durableId="1197306603">
    <w:abstractNumId w:val="3"/>
  </w:num>
  <w:num w:numId="12" w16cid:durableId="1862739392">
    <w:abstractNumId w:val="27"/>
  </w:num>
  <w:num w:numId="13" w16cid:durableId="573322801">
    <w:abstractNumId w:val="4"/>
  </w:num>
  <w:num w:numId="14" w16cid:durableId="1958368578">
    <w:abstractNumId w:val="10"/>
  </w:num>
  <w:num w:numId="15" w16cid:durableId="1515193830">
    <w:abstractNumId w:val="37"/>
  </w:num>
  <w:num w:numId="16" w16cid:durableId="540750435">
    <w:abstractNumId w:val="1"/>
  </w:num>
  <w:num w:numId="17" w16cid:durableId="1521432928">
    <w:abstractNumId w:val="14"/>
  </w:num>
  <w:num w:numId="18" w16cid:durableId="1571573487">
    <w:abstractNumId w:val="32"/>
  </w:num>
  <w:num w:numId="19" w16cid:durableId="1249775173">
    <w:abstractNumId w:val="2"/>
  </w:num>
  <w:num w:numId="20" w16cid:durableId="1211452950">
    <w:abstractNumId w:val="33"/>
  </w:num>
  <w:num w:numId="21" w16cid:durableId="51931024">
    <w:abstractNumId w:val="7"/>
  </w:num>
  <w:num w:numId="22" w16cid:durableId="1092627824">
    <w:abstractNumId w:val="35"/>
  </w:num>
  <w:num w:numId="23" w16cid:durableId="755713593">
    <w:abstractNumId w:val="19"/>
  </w:num>
  <w:num w:numId="24" w16cid:durableId="193158805">
    <w:abstractNumId w:val="34"/>
  </w:num>
  <w:num w:numId="25" w16cid:durableId="1142043866">
    <w:abstractNumId w:val="26"/>
  </w:num>
  <w:num w:numId="26" w16cid:durableId="451436470">
    <w:abstractNumId w:val="25"/>
  </w:num>
  <w:num w:numId="27" w16cid:durableId="541092433">
    <w:abstractNumId w:val="36"/>
  </w:num>
  <w:num w:numId="28" w16cid:durableId="1986156514">
    <w:abstractNumId w:val="30"/>
  </w:num>
  <w:num w:numId="29" w16cid:durableId="2059862363">
    <w:abstractNumId w:val="5"/>
  </w:num>
  <w:num w:numId="30" w16cid:durableId="2136557972">
    <w:abstractNumId w:val="17"/>
  </w:num>
  <w:num w:numId="31" w16cid:durableId="842745569">
    <w:abstractNumId w:val="13"/>
  </w:num>
  <w:num w:numId="32" w16cid:durableId="2057503147">
    <w:abstractNumId w:val="15"/>
  </w:num>
  <w:num w:numId="33" w16cid:durableId="1375546530">
    <w:abstractNumId w:val="20"/>
  </w:num>
  <w:num w:numId="34" w16cid:durableId="1603147844">
    <w:abstractNumId w:val="11"/>
  </w:num>
  <w:num w:numId="35" w16cid:durableId="1460952422">
    <w:abstractNumId w:val="12"/>
  </w:num>
  <w:num w:numId="36" w16cid:durableId="303895308">
    <w:abstractNumId w:val="18"/>
  </w:num>
  <w:num w:numId="37" w16cid:durableId="868375287">
    <w:abstractNumId w:val="31"/>
  </w:num>
  <w:num w:numId="38" w16cid:durableId="858738991">
    <w:abstractNumId w:val="21"/>
  </w:num>
  <w:num w:numId="39" w16cid:durableId="9812761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156"/>
    <w:rsid w:val="00000FE7"/>
    <w:rsid w:val="0000796D"/>
    <w:rsid w:val="0001343B"/>
    <w:rsid w:val="0001353E"/>
    <w:rsid w:val="00016350"/>
    <w:rsid w:val="0002484D"/>
    <w:rsid w:val="00027C80"/>
    <w:rsid w:val="00032536"/>
    <w:rsid w:val="0005199A"/>
    <w:rsid w:val="000636AB"/>
    <w:rsid w:val="00064302"/>
    <w:rsid w:val="00066BF9"/>
    <w:rsid w:val="00066DFB"/>
    <w:rsid w:val="00072602"/>
    <w:rsid w:val="00077BEC"/>
    <w:rsid w:val="00081A1B"/>
    <w:rsid w:val="00083569"/>
    <w:rsid w:val="000B173A"/>
    <w:rsid w:val="000B5819"/>
    <w:rsid w:val="000B6C0F"/>
    <w:rsid w:val="000C1C04"/>
    <w:rsid w:val="000F69B1"/>
    <w:rsid w:val="000F7D54"/>
    <w:rsid w:val="001037D3"/>
    <w:rsid w:val="00106AA2"/>
    <w:rsid w:val="00107830"/>
    <w:rsid w:val="0012090C"/>
    <w:rsid w:val="0012390B"/>
    <w:rsid w:val="00152892"/>
    <w:rsid w:val="00156FCD"/>
    <w:rsid w:val="0017295C"/>
    <w:rsid w:val="00173D3A"/>
    <w:rsid w:val="001811C3"/>
    <w:rsid w:val="0018564B"/>
    <w:rsid w:val="001929AD"/>
    <w:rsid w:val="00195F77"/>
    <w:rsid w:val="00196840"/>
    <w:rsid w:val="00197A76"/>
    <w:rsid w:val="001A774E"/>
    <w:rsid w:val="001B7B01"/>
    <w:rsid w:val="001C0BB6"/>
    <w:rsid w:val="001C5D5A"/>
    <w:rsid w:val="001D0399"/>
    <w:rsid w:val="001D1CEE"/>
    <w:rsid w:val="001D3169"/>
    <w:rsid w:val="001D393E"/>
    <w:rsid w:val="001E1288"/>
    <w:rsid w:val="001E2436"/>
    <w:rsid w:val="001E26EC"/>
    <w:rsid w:val="001E26F2"/>
    <w:rsid w:val="00200584"/>
    <w:rsid w:val="00203796"/>
    <w:rsid w:val="00217EF3"/>
    <w:rsid w:val="002212E4"/>
    <w:rsid w:val="00221D10"/>
    <w:rsid w:val="00223FD7"/>
    <w:rsid w:val="00240DD9"/>
    <w:rsid w:val="00242ACE"/>
    <w:rsid w:val="00242B57"/>
    <w:rsid w:val="00245B50"/>
    <w:rsid w:val="00253C36"/>
    <w:rsid w:val="00254D5D"/>
    <w:rsid w:val="0025797C"/>
    <w:rsid w:val="0026218E"/>
    <w:rsid w:val="002740B6"/>
    <w:rsid w:val="002772C1"/>
    <w:rsid w:val="002A7CB0"/>
    <w:rsid w:val="002B15D2"/>
    <w:rsid w:val="002B544F"/>
    <w:rsid w:val="002B7D4A"/>
    <w:rsid w:val="002C2076"/>
    <w:rsid w:val="002C3971"/>
    <w:rsid w:val="002E7A37"/>
    <w:rsid w:val="002F504E"/>
    <w:rsid w:val="00326A8F"/>
    <w:rsid w:val="0033323E"/>
    <w:rsid w:val="003376A3"/>
    <w:rsid w:val="00343517"/>
    <w:rsid w:val="00361F7A"/>
    <w:rsid w:val="00363F99"/>
    <w:rsid w:val="00372C08"/>
    <w:rsid w:val="00381426"/>
    <w:rsid w:val="00390E09"/>
    <w:rsid w:val="00391E51"/>
    <w:rsid w:val="003A14A5"/>
    <w:rsid w:val="003A565B"/>
    <w:rsid w:val="003A778C"/>
    <w:rsid w:val="003B12B2"/>
    <w:rsid w:val="003B5366"/>
    <w:rsid w:val="003C5074"/>
    <w:rsid w:val="003D0EDE"/>
    <w:rsid w:val="003D1E92"/>
    <w:rsid w:val="003D280A"/>
    <w:rsid w:val="003D4C1C"/>
    <w:rsid w:val="003E35E3"/>
    <w:rsid w:val="003F6CFE"/>
    <w:rsid w:val="00407BD1"/>
    <w:rsid w:val="00411A83"/>
    <w:rsid w:val="00421082"/>
    <w:rsid w:val="00427156"/>
    <w:rsid w:val="004462DF"/>
    <w:rsid w:val="004529EE"/>
    <w:rsid w:val="00460849"/>
    <w:rsid w:val="004763D3"/>
    <w:rsid w:val="004D6673"/>
    <w:rsid w:val="004E7423"/>
    <w:rsid w:val="004F6ACC"/>
    <w:rsid w:val="00511406"/>
    <w:rsid w:val="005153EA"/>
    <w:rsid w:val="005174C2"/>
    <w:rsid w:val="005311B0"/>
    <w:rsid w:val="00535907"/>
    <w:rsid w:val="00535A84"/>
    <w:rsid w:val="0054276C"/>
    <w:rsid w:val="005515EC"/>
    <w:rsid w:val="00562152"/>
    <w:rsid w:val="005761C6"/>
    <w:rsid w:val="005762D7"/>
    <w:rsid w:val="005A3EBF"/>
    <w:rsid w:val="005C5637"/>
    <w:rsid w:val="005D63CE"/>
    <w:rsid w:val="006017CB"/>
    <w:rsid w:val="00623643"/>
    <w:rsid w:val="00627B79"/>
    <w:rsid w:val="00633F52"/>
    <w:rsid w:val="006402A8"/>
    <w:rsid w:val="006460FC"/>
    <w:rsid w:val="006755D1"/>
    <w:rsid w:val="006914B1"/>
    <w:rsid w:val="00691BC2"/>
    <w:rsid w:val="0069492A"/>
    <w:rsid w:val="006B43CE"/>
    <w:rsid w:val="006B6A9B"/>
    <w:rsid w:val="006C44BB"/>
    <w:rsid w:val="006C6920"/>
    <w:rsid w:val="006E311E"/>
    <w:rsid w:val="006F1263"/>
    <w:rsid w:val="006F7831"/>
    <w:rsid w:val="0071178D"/>
    <w:rsid w:val="00713539"/>
    <w:rsid w:val="007204BD"/>
    <w:rsid w:val="00721B42"/>
    <w:rsid w:val="00741BAD"/>
    <w:rsid w:val="00776D77"/>
    <w:rsid w:val="007804C7"/>
    <w:rsid w:val="00781FFD"/>
    <w:rsid w:val="00785033"/>
    <w:rsid w:val="007A2AE0"/>
    <w:rsid w:val="007B11A0"/>
    <w:rsid w:val="007B16FC"/>
    <w:rsid w:val="007B6DB2"/>
    <w:rsid w:val="007C1169"/>
    <w:rsid w:val="007C73B0"/>
    <w:rsid w:val="007D6C66"/>
    <w:rsid w:val="007E203F"/>
    <w:rsid w:val="007E4B95"/>
    <w:rsid w:val="007E6CCA"/>
    <w:rsid w:val="007F317A"/>
    <w:rsid w:val="007F5038"/>
    <w:rsid w:val="007F74D8"/>
    <w:rsid w:val="0080076F"/>
    <w:rsid w:val="00814496"/>
    <w:rsid w:val="008154B7"/>
    <w:rsid w:val="0082219E"/>
    <w:rsid w:val="008234B7"/>
    <w:rsid w:val="00826AC5"/>
    <w:rsid w:val="00831287"/>
    <w:rsid w:val="00835E6F"/>
    <w:rsid w:val="00842787"/>
    <w:rsid w:val="00842A4D"/>
    <w:rsid w:val="00861183"/>
    <w:rsid w:val="008618CB"/>
    <w:rsid w:val="00880723"/>
    <w:rsid w:val="00886FA9"/>
    <w:rsid w:val="00891CE4"/>
    <w:rsid w:val="0089786B"/>
    <w:rsid w:val="008A0EC3"/>
    <w:rsid w:val="008B1295"/>
    <w:rsid w:val="008B18C4"/>
    <w:rsid w:val="008B2935"/>
    <w:rsid w:val="008C7640"/>
    <w:rsid w:val="008E242C"/>
    <w:rsid w:val="00913E3B"/>
    <w:rsid w:val="009421A8"/>
    <w:rsid w:val="00943763"/>
    <w:rsid w:val="0094792F"/>
    <w:rsid w:val="00951F5E"/>
    <w:rsid w:val="00956FD1"/>
    <w:rsid w:val="009618D6"/>
    <w:rsid w:val="00964617"/>
    <w:rsid w:val="00970031"/>
    <w:rsid w:val="00971D24"/>
    <w:rsid w:val="00975229"/>
    <w:rsid w:val="009833E8"/>
    <w:rsid w:val="009A1A47"/>
    <w:rsid w:val="009B0DC9"/>
    <w:rsid w:val="009F4222"/>
    <w:rsid w:val="00A002AE"/>
    <w:rsid w:val="00A10138"/>
    <w:rsid w:val="00A11B4B"/>
    <w:rsid w:val="00A22247"/>
    <w:rsid w:val="00A25012"/>
    <w:rsid w:val="00A36C0F"/>
    <w:rsid w:val="00A50E0C"/>
    <w:rsid w:val="00A54391"/>
    <w:rsid w:val="00A66A61"/>
    <w:rsid w:val="00A733D1"/>
    <w:rsid w:val="00A75FEA"/>
    <w:rsid w:val="00A83455"/>
    <w:rsid w:val="00A959C6"/>
    <w:rsid w:val="00A9792E"/>
    <w:rsid w:val="00AB2937"/>
    <w:rsid w:val="00AB3FB1"/>
    <w:rsid w:val="00AB4973"/>
    <w:rsid w:val="00AD7EA0"/>
    <w:rsid w:val="00AE4B4F"/>
    <w:rsid w:val="00B03340"/>
    <w:rsid w:val="00B241D8"/>
    <w:rsid w:val="00B253A9"/>
    <w:rsid w:val="00B33DFE"/>
    <w:rsid w:val="00B41B8B"/>
    <w:rsid w:val="00B43232"/>
    <w:rsid w:val="00B452F4"/>
    <w:rsid w:val="00B4677F"/>
    <w:rsid w:val="00B539D1"/>
    <w:rsid w:val="00B54811"/>
    <w:rsid w:val="00B627C3"/>
    <w:rsid w:val="00B64F37"/>
    <w:rsid w:val="00B70A0B"/>
    <w:rsid w:val="00B822B1"/>
    <w:rsid w:val="00BD035B"/>
    <w:rsid w:val="00BD0CBE"/>
    <w:rsid w:val="00BD7D1F"/>
    <w:rsid w:val="00BE0BBF"/>
    <w:rsid w:val="00BE16CF"/>
    <w:rsid w:val="00BE3041"/>
    <w:rsid w:val="00BE6E5A"/>
    <w:rsid w:val="00C0393C"/>
    <w:rsid w:val="00C0508D"/>
    <w:rsid w:val="00C05A61"/>
    <w:rsid w:val="00C06B2C"/>
    <w:rsid w:val="00C06C54"/>
    <w:rsid w:val="00C07864"/>
    <w:rsid w:val="00C11C5C"/>
    <w:rsid w:val="00C12142"/>
    <w:rsid w:val="00C1469E"/>
    <w:rsid w:val="00C16E82"/>
    <w:rsid w:val="00C232DF"/>
    <w:rsid w:val="00C24FC8"/>
    <w:rsid w:val="00C27164"/>
    <w:rsid w:val="00C31D9D"/>
    <w:rsid w:val="00C32ABF"/>
    <w:rsid w:val="00C32D05"/>
    <w:rsid w:val="00C32DE1"/>
    <w:rsid w:val="00C57379"/>
    <w:rsid w:val="00C60C7B"/>
    <w:rsid w:val="00C634D7"/>
    <w:rsid w:val="00C647EB"/>
    <w:rsid w:val="00C72DCA"/>
    <w:rsid w:val="00C75012"/>
    <w:rsid w:val="00CA04AD"/>
    <w:rsid w:val="00CA1C6B"/>
    <w:rsid w:val="00CB5CBA"/>
    <w:rsid w:val="00CB7552"/>
    <w:rsid w:val="00CC3683"/>
    <w:rsid w:val="00CF29B0"/>
    <w:rsid w:val="00D05099"/>
    <w:rsid w:val="00D1523E"/>
    <w:rsid w:val="00D221FE"/>
    <w:rsid w:val="00D26C2A"/>
    <w:rsid w:val="00D27023"/>
    <w:rsid w:val="00D31DD4"/>
    <w:rsid w:val="00D32200"/>
    <w:rsid w:val="00D450FB"/>
    <w:rsid w:val="00D45D69"/>
    <w:rsid w:val="00D564F2"/>
    <w:rsid w:val="00D5754E"/>
    <w:rsid w:val="00D65C7D"/>
    <w:rsid w:val="00D65CCC"/>
    <w:rsid w:val="00D71BFB"/>
    <w:rsid w:val="00D71DBE"/>
    <w:rsid w:val="00D74631"/>
    <w:rsid w:val="00D7610D"/>
    <w:rsid w:val="00D77C2A"/>
    <w:rsid w:val="00D94493"/>
    <w:rsid w:val="00DB6E32"/>
    <w:rsid w:val="00DB71D3"/>
    <w:rsid w:val="00DC29E3"/>
    <w:rsid w:val="00DC7E1B"/>
    <w:rsid w:val="00DD3C9C"/>
    <w:rsid w:val="00DE2C41"/>
    <w:rsid w:val="00DF4948"/>
    <w:rsid w:val="00DF5B18"/>
    <w:rsid w:val="00E123D0"/>
    <w:rsid w:val="00E14B0A"/>
    <w:rsid w:val="00E22268"/>
    <w:rsid w:val="00E26FD0"/>
    <w:rsid w:val="00E3764A"/>
    <w:rsid w:val="00E37FCF"/>
    <w:rsid w:val="00E76DFE"/>
    <w:rsid w:val="00E86584"/>
    <w:rsid w:val="00E918D3"/>
    <w:rsid w:val="00E974FC"/>
    <w:rsid w:val="00EA54A8"/>
    <w:rsid w:val="00EC09C0"/>
    <w:rsid w:val="00EC37C9"/>
    <w:rsid w:val="00ED5477"/>
    <w:rsid w:val="00EE3783"/>
    <w:rsid w:val="00EE403D"/>
    <w:rsid w:val="00EE7CCE"/>
    <w:rsid w:val="00EF7C9A"/>
    <w:rsid w:val="00F02772"/>
    <w:rsid w:val="00F10A75"/>
    <w:rsid w:val="00F14E9B"/>
    <w:rsid w:val="00F15457"/>
    <w:rsid w:val="00F21DE0"/>
    <w:rsid w:val="00F25AED"/>
    <w:rsid w:val="00F26B9E"/>
    <w:rsid w:val="00F27060"/>
    <w:rsid w:val="00F452F3"/>
    <w:rsid w:val="00F513B9"/>
    <w:rsid w:val="00F51EB9"/>
    <w:rsid w:val="00F52B42"/>
    <w:rsid w:val="00F535EB"/>
    <w:rsid w:val="00F90356"/>
    <w:rsid w:val="00F91B89"/>
    <w:rsid w:val="00F93DE6"/>
    <w:rsid w:val="00F94AF2"/>
    <w:rsid w:val="00FB7234"/>
    <w:rsid w:val="00FC2617"/>
    <w:rsid w:val="00FC4E2C"/>
    <w:rsid w:val="00FC6FCE"/>
    <w:rsid w:val="00FE402B"/>
    <w:rsid w:val="00FF1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B2895FA"/>
  <w15:chartTrackingRefBased/>
  <w15:docId w15:val="{CE061F2E-9DF4-4D00-BF3B-26AF2FC7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2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156"/>
  </w:style>
  <w:style w:type="paragraph" w:styleId="Footer">
    <w:name w:val="footer"/>
    <w:basedOn w:val="Normal"/>
    <w:link w:val="FooterChar"/>
    <w:uiPriority w:val="99"/>
    <w:unhideWhenUsed/>
    <w:rsid w:val="00427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156"/>
  </w:style>
  <w:style w:type="paragraph" w:styleId="ListParagraph">
    <w:name w:val="List Paragraph"/>
    <w:basedOn w:val="Normal"/>
    <w:uiPriority w:val="34"/>
    <w:qFormat/>
    <w:rsid w:val="00427156"/>
    <w:pPr>
      <w:ind w:left="720"/>
      <w:contextualSpacing/>
    </w:pPr>
  </w:style>
  <w:style w:type="table" w:styleId="TableGrid">
    <w:name w:val="Table Grid"/>
    <w:basedOn w:val="TableNormal"/>
    <w:uiPriority w:val="39"/>
    <w:rsid w:val="001E2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792F"/>
    <w:rPr>
      <w:sz w:val="16"/>
      <w:szCs w:val="16"/>
    </w:rPr>
  </w:style>
  <w:style w:type="paragraph" w:styleId="CommentText">
    <w:name w:val="annotation text"/>
    <w:basedOn w:val="Normal"/>
    <w:link w:val="CommentTextChar"/>
    <w:unhideWhenUsed/>
    <w:rsid w:val="0094792F"/>
    <w:pPr>
      <w:spacing w:line="240" w:lineRule="auto"/>
    </w:pPr>
    <w:rPr>
      <w:sz w:val="20"/>
      <w:szCs w:val="20"/>
    </w:rPr>
  </w:style>
  <w:style w:type="character" w:customStyle="1" w:styleId="CommentTextChar">
    <w:name w:val="Comment Text Char"/>
    <w:basedOn w:val="DefaultParagraphFont"/>
    <w:link w:val="CommentText"/>
    <w:rsid w:val="0094792F"/>
    <w:rPr>
      <w:sz w:val="20"/>
      <w:szCs w:val="20"/>
    </w:rPr>
  </w:style>
  <w:style w:type="paragraph" w:styleId="CommentSubject">
    <w:name w:val="annotation subject"/>
    <w:basedOn w:val="CommentText"/>
    <w:next w:val="CommentText"/>
    <w:link w:val="CommentSubjectChar"/>
    <w:uiPriority w:val="99"/>
    <w:semiHidden/>
    <w:unhideWhenUsed/>
    <w:rsid w:val="0094792F"/>
    <w:rPr>
      <w:b/>
      <w:bCs/>
    </w:rPr>
  </w:style>
  <w:style w:type="character" w:customStyle="1" w:styleId="CommentSubjectChar">
    <w:name w:val="Comment Subject Char"/>
    <w:basedOn w:val="CommentTextChar"/>
    <w:link w:val="CommentSubject"/>
    <w:uiPriority w:val="99"/>
    <w:semiHidden/>
    <w:rsid w:val="0094792F"/>
    <w:rPr>
      <w:b/>
      <w:bCs/>
      <w:sz w:val="20"/>
      <w:szCs w:val="20"/>
    </w:rPr>
  </w:style>
  <w:style w:type="paragraph" w:styleId="BalloonText">
    <w:name w:val="Balloon Text"/>
    <w:basedOn w:val="Normal"/>
    <w:link w:val="BalloonTextChar"/>
    <w:uiPriority w:val="99"/>
    <w:semiHidden/>
    <w:unhideWhenUsed/>
    <w:rsid w:val="00947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92F"/>
    <w:rPr>
      <w:rFonts w:ascii="Segoe UI" w:hAnsi="Segoe UI" w:cs="Segoe UI"/>
      <w:sz w:val="18"/>
      <w:szCs w:val="18"/>
    </w:rPr>
  </w:style>
  <w:style w:type="character" w:customStyle="1" w:styleId="Heading1Char">
    <w:name w:val="Heading 1 Char"/>
    <w:basedOn w:val="DefaultParagraphFont"/>
    <w:link w:val="Heading1"/>
    <w:uiPriority w:val="9"/>
    <w:rsid w:val="00A002A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811C3"/>
    <w:pPr>
      <w:outlineLvl w:val="9"/>
    </w:pPr>
    <w:rPr>
      <w:lang w:val="en-US"/>
    </w:rPr>
  </w:style>
  <w:style w:type="paragraph" w:styleId="TOC1">
    <w:name w:val="toc 1"/>
    <w:basedOn w:val="Normal"/>
    <w:next w:val="Normal"/>
    <w:autoRedefine/>
    <w:uiPriority w:val="39"/>
    <w:unhideWhenUsed/>
    <w:rsid w:val="0026218E"/>
    <w:pPr>
      <w:tabs>
        <w:tab w:val="left" w:pos="480"/>
        <w:tab w:val="right" w:leader="dot" w:pos="9016"/>
      </w:tabs>
      <w:spacing w:after="100"/>
    </w:pPr>
  </w:style>
  <w:style w:type="character" w:styleId="Hyperlink">
    <w:name w:val="Hyperlink"/>
    <w:basedOn w:val="DefaultParagraphFont"/>
    <w:uiPriority w:val="99"/>
    <w:unhideWhenUsed/>
    <w:rsid w:val="001811C3"/>
    <w:rPr>
      <w:color w:val="0563C1" w:themeColor="hyperlink"/>
      <w:u w:val="single"/>
    </w:rPr>
  </w:style>
  <w:style w:type="character" w:styleId="FollowedHyperlink">
    <w:name w:val="FollowedHyperlink"/>
    <w:basedOn w:val="DefaultParagraphFont"/>
    <w:uiPriority w:val="99"/>
    <w:semiHidden/>
    <w:unhideWhenUsed/>
    <w:rsid w:val="004462DF"/>
    <w:rPr>
      <w:color w:val="954F72" w:themeColor="followedHyperlink"/>
      <w:u w:val="single"/>
    </w:rPr>
  </w:style>
  <w:style w:type="paragraph" w:styleId="Revision">
    <w:name w:val="Revision"/>
    <w:hidden/>
    <w:uiPriority w:val="99"/>
    <w:semiHidden/>
    <w:rsid w:val="006460FC"/>
    <w:pPr>
      <w:spacing w:after="0" w:line="240" w:lineRule="auto"/>
    </w:pPr>
  </w:style>
  <w:style w:type="character" w:styleId="UnresolvedMention">
    <w:name w:val="Unresolved Mention"/>
    <w:basedOn w:val="DefaultParagraphFont"/>
    <w:uiPriority w:val="99"/>
    <w:semiHidden/>
    <w:unhideWhenUsed/>
    <w:rsid w:val="005A3EBF"/>
    <w:rPr>
      <w:color w:val="605E5C"/>
      <w:shd w:val="clear" w:color="auto" w:fill="E1DFDD"/>
    </w:rPr>
  </w:style>
  <w:style w:type="character" w:customStyle="1" w:styleId="cf01">
    <w:name w:val="cf01"/>
    <w:basedOn w:val="DefaultParagraphFont"/>
    <w:rsid w:val="007E6CC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hub.eastdunbarton.gov.uk/sites/default/files/documents/business-hub/School-procedure-manuals/pm02-02-recruitmentandselectionprocedure_0.pdf" TargetMode="External"/><Relationship Id="rId13" Type="http://schemas.openxmlformats.org/officeDocument/2006/relationships/package" Target="embeddings/Microsoft_Word_Document.docx"/><Relationship Id="rId18" Type="http://schemas.openxmlformats.org/officeDocument/2006/relationships/hyperlink" Target="https://www.gov.uk/government/publications/right-to-work-checks-employers-guide" TargetMode="Externa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Word_Document2.doc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cmoodle.co.uk/course/view.php?id=24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Word_Document1.docx"/><Relationship Id="rId23" Type="http://schemas.openxmlformats.org/officeDocument/2006/relationships/fontTable" Target="fontTable.xml"/><Relationship Id="rId10" Type="http://schemas.openxmlformats.org/officeDocument/2006/relationships/hyperlink" Target="http://thehub.eastdunbarton.gov.uk/sites/default/files/documents/business/human-resources/talentlink_guide_v05_may_2024.pdf" TargetMode="External"/><Relationship Id="rId19" Type="http://schemas.openxmlformats.org/officeDocument/2006/relationships/hyperlink" Target="mailto:peopledevelopment@eastdunbarton.gov.uk" TargetMode="External"/><Relationship Id="rId4" Type="http://schemas.openxmlformats.org/officeDocument/2006/relationships/settings" Target="settings.xml"/><Relationship Id="rId9" Type="http://schemas.openxmlformats.org/officeDocument/2006/relationships/hyperlink" Target="http://thehub.eastdunbarton.gov.uk/sites/default/files/documents/business-hub/human-resources/HR-Forms/vacancycontroljs.pdf" TargetMode="External"/><Relationship Id="rId14" Type="http://schemas.openxmlformats.org/officeDocument/2006/relationships/image" Target="media/image2.emf"/><Relationship Id="rId22"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176AA-9650-4CF7-903A-C90000D8A8E9}">
  <ds:schemaRefs>
    <ds:schemaRef ds:uri="http://schemas.openxmlformats.org/officeDocument/2006/bibliography"/>
  </ds:schemaRefs>
</ds:datastoreItem>
</file>

<file path=docMetadata/LabelInfo.xml><?xml version="1.0" encoding="utf-8"?>
<clbl:labelList xmlns:clbl="http://schemas.microsoft.com/office/2020/mipLabelMetadata">
  <clbl:label id="{9fa6a00a-dc98-4ae7-8606-5d1f06686586}" enabled="1" method="Privileged" siteId="{f8f576a2-ede5-4764-97e6-ddd50e694cc2}" contentBits="0" removed="0"/>
</clbl:labelList>
</file>

<file path=docProps/app.xml><?xml version="1.0" encoding="utf-8"?>
<Properties xmlns="http://schemas.openxmlformats.org/officeDocument/2006/extended-properties" xmlns:vt="http://schemas.openxmlformats.org/officeDocument/2006/docPropsVTypes">
  <Template>Normal</Template>
  <TotalTime>19</TotalTime>
  <Pages>16</Pages>
  <Words>4039</Words>
  <Characters>23023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27008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Nisbett</dc:creator>
  <cp:keywords/>
  <dc:description/>
  <cp:lastModifiedBy>Shona Diack</cp:lastModifiedBy>
  <cp:revision>5</cp:revision>
  <dcterms:created xsi:type="dcterms:W3CDTF">2025-04-25T12:36:00Z</dcterms:created>
  <dcterms:modified xsi:type="dcterms:W3CDTF">2025-04-25T13:03:00Z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a6a00a-dc98-4ae7-8606-5d1f06686586_Enabled">
    <vt:lpwstr>true</vt:lpwstr>
  </property>
  <property fmtid="{D5CDD505-2E9C-101B-9397-08002B2CF9AE}" pid="3" name="MSIP_Label_9fa6a00a-dc98-4ae7-8606-5d1f06686586_SetDate">
    <vt:lpwstr>2023-12-14T15:15:58Z</vt:lpwstr>
  </property>
  <property fmtid="{D5CDD505-2E9C-101B-9397-08002B2CF9AE}" pid="4" name="MSIP_Label_9fa6a00a-dc98-4ae7-8606-5d1f06686586_Method">
    <vt:lpwstr>Privileged</vt:lpwstr>
  </property>
  <property fmtid="{D5CDD505-2E9C-101B-9397-08002B2CF9AE}" pid="5" name="MSIP_Label_9fa6a00a-dc98-4ae7-8606-5d1f06686586_Name">
    <vt:lpwstr>[Official-Sensitive]</vt:lpwstr>
  </property>
  <property fmtid="{D5CDD505-2E9C-101B-9397-08002B2CF9AE}" pid="6" name="MSIP_Label_9fa6a00a-dc98-4ae7-8606-5d1f06686586_SiteId">
    <vt:lpwstr>f8f576a2-ede5-4764-97e6-ddd50e694cc2</vt:lpwstr>
  </property>
  <property fmtid="{D5CDD505-2E9C-101B-9397-08002B2CF9AE}" pid="7" name="MSIP_Label_9fa6a00a-dc98-4ae7-8606-5d1f06686586_ActionId">
    <vt:lpwstr>0a7d647b-d9bc-4760-bac4-dee426adb5a0</vt:lpwstr>
  </property>
  <property fmtid="{D5CDD505-2E9C-101B-9397-08002B2CF9AE}" pid="8" name="MSIP_Label_9fa6a00a-dc98-4ae7-8606-5d1f06686586_ContentBits">
    <vt:lpwstr>0</vt:lpwstr>
  </property>
</Properties>
</file>