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F66C6" w14:textId="77777777" w:rsidR="0093233F" w:rsidRPr="00563CE5" w:rsidRDefault="0093233F" w:rsidP="0093233F">
      <w:pPr>
        <w:rPr>
          <w:rFonts w:cs="Arial"/>
          <w:b/>
          <w:sz w:val="28"/>
          <w:szCs w:val="28"/>
        </w:rPr>
      </w:pPr>
      <w:r>
        <w:rPr>
          <w:noProof/>
        </w:rPr>
        <w:drawing>
          <wp:anchor distT="0" distB="0" distL="114300" distR="114300" simplePos="0" relativeHeight="251661312" behindDoc="1" locked="0" layoutInCell="1" allowOverlap="1" wp14:anchorId="24F92CE3" wp14:editId="063BBDD6">
            <wp:simplePos x="0" y="0"/>
            <wp:positionH relativeFrom="column">
              <wp:posOffset>-720725</wp:posOffset>
            </wp:positionH>
            <wp:positionV relativeFrom="paragraph">
              <wp:posOffset>-1108710</wp:posOffset>
            </wp:positionV>
            <wp:extent cx="7557135" cy="10686415"/>
            <wp:effectExtent l="0" t="0" r="5715" b="635"/>
            <wp:wrapNone/>
            <wp:docPr id="30" name="Picture 30"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7135"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6AE4A" w14:textId="77777777" w:rsidR="0093233F" w:rsidRPr="00563CE5" w:rsidRDefault="0093233F" w:rsidP="0093233F">
      <w:pPr>
        <w:rPr>
          <w:rFonts w:cs="Arial"/>
          <w:b/>
          <w:sz w:val="28"/>
          <w:szCs w:val="28"/>
        </w:rPr>
      </w:pPr>
    </w:p>
    <w:p w14:paraId="30295075" w14:textId="77777777" w:rsidR="0093233F" w:rsidRPr="00563CE5" w:rsidRDefault="0093233F" w:rsidP="0093233F">
      <w:pPr>
        <w:rPr>
          <w:rFonts w:cs="Arial"/>
          <w:b/>
          <w:sz w:val="28"/>
          <w:szCs w:val="28"/>
        </w:rPr>
      </w:pPr>
    </w:p>
    <w:p w14:paraId="3C0070D8" w14:textId="77777777" w:rsidR="0093233F" w:rsidRPr="0096690A" w:rsidRDefault="0093233F" w:rsidP="0093233F">
      <w:pPr>
        <w:autoSpaceDE w:val="0"/>
        <w:autoSpaceDN w:val="0"/>
        <w:adjustRightInd w:val="0"/>
        <w:rPr>
          <w:b/>
          <w:color w:val="FF0000"/>
          <w:sz w:val="24"/>
        </w:rPr>
      </w:pPr>
      <w:bookmarkStart w:id="0" w:name="_Toc223509047"/>
      <w:r w:rsidRPr="00B65EC4">
        <w:rPr>
          <w:sz w:val="32"/>
          <w:szCs w:val="32"/>
        </w:rPr>
        <w:br w:type="page"/>
      </w:r>
    </w:p>
    <w:p w14:paraId="77F5EE39" w14:textId="77777777" w:rsidR="0093233F" w:rsidRDefault="0093233F" w:rsidP="0093233F">
      <w:pPr>
        <w:autoSpaceDE w:val="0"/>
        <w:autoSpaceDN w:val="0"/>
        <w:adjustRightInd w:val="0"/>
        <w:rPr>
          <w:b/>
          <w:i/>
          <w:color w:val="FF0000"/>
          <w:sz w:val="20"/>
          <w:szCs w:val="20"/>
        </w:rPr>
      </w:pPr>
    </w:p>
    <w:p w14:paraId="30C10628" w14:textId="77777777" w:rsidR="0093233F" w:rsidRDefault="0093233F" w:rsidP="0093233F">
      <w:pPr>
        <w:autoSpaceDE w:val="0"/>
        <w:autoSpaceDN w:val="0"/>
        <w:adjustRightInd w:val="0"/>
        <w:rPr>
          <w:b/>
          <w:i/>
          <w:color w:val="FF0000"/>
          <w:sz w:val="18"/>
          <w:szCs w:val="18"/>
        </w:rPr>
      </w:pPr>
    </w:p>
    <w:p w14:paraId="7815F356" w14:textId="77777777" w:rsidR="0093233F" w:rsidRDefault="0093233F" w:rsidP="0093233F">
      <w:pPr>
        <w:pStyle w:val="TOCHeading"/>
        <w:jc w:val="center"/>
        <w:rPr>
          <w:b/>
          <w:color w:val="FF0000"/>
        </w:rPr>
      </w:pPr>
      <w:r w:rsidRPr="004B7973">
        <w:rPr>
          <w:b/>
          <w:color w:val="FF0000"/>
        </w:rPr>
        <w:t>Contents</w:t>
      </w:r>
    </w:p>
    <w:p w14:paraId="7D251D07" w14:textId="77777777" w:rsidR="0093233F" w:rsidRPr="005173A6" w:rsidRDefault="0093233F" w:rsidP="0093233F">
      <w:pPr>
        <w:rPr>
          <w:lang w:val="en-US" w:eastAsia="en-US"/>
        </w:rPr>
      </w:pPr>
    </w:p>
    <w:p w14:paraId="13D7A03D" w14:textId="77777777" w:rsidR="0093233F" w:rsidRPr="00570052" w:rsidRDefault="0093233F" w:rsidP="0093233F">
      <w:pPr>
        <w:pStyle w:val="TOC1"/>
        <w:tabs>
          <w:tab w:val="left" w:pos="660"/>
          <w:tab w:val="right" w:leader="dot" w:pos="9628"/>
        </w:tabs>
        <w:rPr>
          <w:rFonts w:ascii="Calibri" w:hAnsi="Calibri"/>
          <w:noProof/>
          <w:szCs w:val="22"/>
        </w:rPr>
      </w:pPr>
      <w:r>
        <w:rPr>
          <w:b/>
          <w:bCs/>
          <w:noProof/>
        </w:rPr>
        <w:fldChar w:fldCharType="begin"/>
      </w:r>
      <w:r>
        <w:rPr>
          <w:b/>
          <w:bCs/>
          <w:noProof/>
        </w:rPr>
        <w:instrText xml:space="preserve"> TOC \o "1-3" \h \z \u </w:instrText>
      </w:r>
      <w:r>
        <w:rPr>
          <w:b/>
          <w:bCs/>
          <w:noProof/>
        </w:rPr>
        <w:fldChar w:fldCharType="separate"/>
      </w:r>
      <w:hyperlink w:anchor="_Toc26361531" w:history="1">
        <w:r w:rsidRPr="008426A0">
          <w:rPr>
            <w:rStyle w:val="Hyperlink"/>
            <w:rFonts w:cs="Arial"/>
            <w:noProof/>
            <w:lang w:eastAsia="en-US"/>
          </w:rPr>
          <w:t>1.0</w:t>
        </w:r>
        <w:r w:rsidRPr="00570052">
          <w:rPr>
            <w:rFonts w:ascii="Calibri" w:hAnsi="Calibri"/>
            <w:noProof/>
            <w:szCs w:val="22"/>
          </w:rPr>
          <w:tab/>
        </w:r>
        <w:r>
          <w:rPr>
            <w:rStyle w:val="Hyperlink"/>
            <w:rFonts w:cs="Arial"/>
            <w:noProof/>
            <w:lang w:eastAsia="en-US"/>
          </w:rPr>
          <w:t>Purpose</w:t>
        </w:r>
        <w:r w:rsidRPr="008426A0">
          <w:rPr>
            <w:noProof/>
            <w:webHidden/>
          </w:rPr>
          <w:tab/>
        </w:r>
        <w:r w:rsidRPr="008426A0">
          <w:rPr>
            <w:noProof/>
            <w:webHidden/>
          </w:rPr>
          <w:fldChar w:fldCharType="begin"/>
        </w:r>
        <w:r w:rsidRPr="008426A0">
          <w:rPr>
            <w:noProof/>
            <w:webHidden/>
          </w:rPr>
          <w:instrText xml:space="preserve"> PAGEREF _Toc26361531 \h </w:instrText>
        </w:r>
        <w:r w:rsidRPr="008426A0">
          <w:rPr>
            <w:noProof/>
            <w:webHidden/>
          </w:rPr>
        </w:r>
        <w:r w:rsidRPr="008426A0">
          <w:rPr>
            <w:noProof/>
            <w:webHidden/>
          </w:rPr>
          <w:fldChar w:fldCharType="separate"/>
        </w:r>
        <w:r>
          <w:rPr>
            <w:noProof/>
            <w:webHidden/>
          </w:rPr>
          <w:t>3</w:t>
        </w:r>
        <w:r w:rsidRPr="008426A0">
          <w:rPr>
            <w:noProof/>
            <w:webHidden/>
          </w:rPr>
          <w:fldChar w:fldCharType="end"/>
        </w:r>
      </w:hyperlink>
    </w:p>
    <w:p w14:paraId="522B0007"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2" w:history="1">
        <w:r w:rsidR="0093233F" w:rsidRPr="008426A0">
          <w:rPr>
            <w:rStyle w:val="Hyperlink"/>
            <w:rFonts w:cs="Arial"/>
            <w:noProof/>
            <w:lang w:eastAsia="en-US"/>
          </w:rPr>
          <w:t>2.0</w:t>
        </w:r>
        <w:r w:rsidR="0093233F" w:rsidRPr="00570052">
          <w:rPr>
            <w:rFonts w:ascii="Calibri" w:hAnsi="Calibri"/>
            <w:noProof/>
            <w:szCs w:val="22"/>
          </w:rPr>
          <w:tab/>
        </w:r>
        <w:r w:rsidR="0093233F">
          <w:rPr>
            <w:rStyle w:val="Hyperlink"/>
            <w:rFonts w:cs="Arial"/>
            <w:noProof/>
            <w:lang w:eastAsia="en-US"/>
          </w:rPr>
          <w:t>Scope</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_Toc26361532 \h </w:instrText>
        </w:r>
        <w:r w:rsidR="0093233F" w:rsidRPr="008426A0">
          <w:rPr>
            <w:noProof/>
            <w:webHidden/>
          </w:rPr>
        </w:r>
        <w:r w:rsidR="0093233F" w:rsidRPr="008426A0">
          <w:rPr>
            <w:noProof/>
            <w:webHidden/>
          </w:rPr>
          <w:fldChar w:fldCharType="separate"/>
        </w:r>
        <w:r w:rsidR="0093233F">
          <w:rPr>
            <w:noProof/>
            <w:webHidden/>
          </w:rPr>
          <w:t>3</w:t>
        </w:r>
        <w:r w:rsidR="0093233F" w:rsidRPr="008426A0">
          <w:rPr>
            <w:noProof/>
            <w:webHidden/>
          </w:rPr>
          <w:fldChar w:fldCharType="end"/>
        </w:r>
      </w:hyperlink>
    </w:p>
    <w:p w14:paraId="56ACEB67"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3" w:history="1">
        <w:r w:rsidR="0093233F" w:rsidRPr="008426A0">
          <w:rPr>
            <w:rStyle w:val="Hyperlink"/>
            <w:rFonts w:cs="Arial"/>
            <w:noProof/>
            <w:lang w:eastAsia="en-US"/>
          </w:rPr>
          <w:t>3.0</w:t>
        </w:r>
        <w:r w:rsidR="0093233F" w:rsidRPr="00570052">
          <w:rPr>
            <w:rFonts w:ascii="Calibri" w:hAnsi="Calibri"/>
            <w:noProof/>
            <w:szCs w:val="22"/>
          </w:rPr>
          <w:tab/>
        </w:r>
        <w:r w:rsidR="0093233F">
          <w:rPr>
            <w:rStyle w:val="Hyperlink"/>
            <w:rFonts w:cs="Arial"/>
            <w:noProof/>
            <w:lang w:eastAsia="en-US"/>
          </w:rPr>
          <w:t>Underpinning Principles</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_Toc26361533 \h </w:instrText>
        </w:r>
        <w:r w:rsidR="0093233F" w:rsidRPr="008426A0">
          <w:rPr>
            <w:noProof/>
            <w:webHidden/>
          </w:rPr>
        </w:r>
        <w:r w:rsidR="0093233F" w:rsidRPr="008426A0">
          <w:rPr>
            <w:noProof/>
            <w:webHidden/>
          </w:rPr>
          <w:fldChar w:fldCharType="separate"/>
        </w:r>
        <w:r w:rsidR="0093233F">
          <w:rPr>
            <w:noProof/>
            <w:webHidden/>
          </w:rPr>
          <w:t>3</w:t>
        </w:r>
        <w:r w:rsidR="0093233F" w:rsidRPr="008426A0">
          <w:rPr>
            <w:noProof/>
            <w:webHidden/>
          </w:rPr>
          <w:fldChar w:fldCharType="end"/>
        </w:r>
      </w:hyperlink>
    </w:p>
    <w:p w14:paraId="42CFA69C"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4" w:history="1">
        <w:r w:rsidR="0093233F" w:rsidRPr="008426A0">
          <w:rPr>
            <w:rStyle w:val="Hyperlink"/>
            <w:rFonts w:cs="Arial"/>
            <w:noProof/>
            <w:lang w:eastAsia="en-US"/>
          </w:rPr>
          <w:t>4.0</w:t>
        </w:r>
        <w:r w:rsidR="0093233F" w:rsidRPr="00570052">
          <w:rPr>
            <w:rFonts w:ascii="Calibri" w:hAnsi="Calibri"/>
            <w:noProof/>
            <w:szCs w:val="22"/>
          </w:rPr>
          <w:tab/>
        </w:r>
        <w:r w:rsidR="0093233F">
          <w:rPr>
            <w:rStyle w:val="Hyperlink"/>
            <w:rFonts w:cs="Arial"/>
            <w:noProof/>
            <w:lang w:eastAsia="en-US"/>
          </w:rPr>
          <w:t>References</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_Toc26361534 \h </w:instrText>
        </w:r>
        <w:r w:rsidR="0093233F" w:rsidRPr="008426A0">
          <w:rPr>
            <w:noProof/>
            <w:webHidden/>
          </w:rPr>
        </w:r>
        <w:r w:rsidR="0093233F" w:rsidRPr="008426A0">
          <w:rPr>
            <w:noProof/>
            <w:webHidden/>
          </w:rPr>
          <w:fldChar w:fldCharType="separate"/>
        </w:r>
        <w:r w:rsidR="0093233F">
          <w:rPr>
            <w:noProof/>
            <w:webHidden/>
          </w:rPr>
          <w:t>3</w:t>
        </w:r>
        <w:r w:rsidR="0093233F" w:rsidRPr="008426A0">
          <w:rPr>
            <w:noProof/>
            <w:webHidden/>
          </w:rPr>
          <w:fldChar w:fldCharType="end"/>
        </w:r>
      </w:hyperlink>
    </w:p>
    <w:p w14:paraId="3337807F"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5" w:history="1">
        <w:r w:rsidR="0093233F" w:rsidRPr="008426A0">
          <w:rPr>
            <w:rStyle w:val="Hyperlink"/>
            <w:rFonts w:cs="Arial"/>
            <w:noProof/>
            <w:lang w:eastAsia="en-US"/>
          </w:rPr>
          <w:t>5.0</w:t>
        </w:r>
        <w:r w:rsidR="0093233F" w:rsidRPr="00570052">
          <w:rPr>
            <w:rFonts w:ascii="Calibri" w:hAnsi="Calibri"/>
            <w:noProof/>
            <w:szCs w:val="22"/>
          </w:rPr>
          <w:tab/>
        </w:r>
        <w:r w:rsidR="0093233F">
          <w:rPr>
            <w:rStyle w:val="Hyperlink"/>
            <w:rFonts w:cs="Arial"/>
            <w:noProof/>
            <w:lang w:eastAsia="en-US"/>
          </w:rPr>
          <w:t>Process</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_Toc26361535 \h </w:instrText>
        </w:r>
        <w:r w:rsidR="0093233F" w:rsidRPr="008426A0">
          <w:rPr>
            <w:noProof/>
            <w:webHidden/>
          </w:rPr>
        </w:r>
        <w:r w:rsidR="0093233F" w:rsidRPr="008426A0">
          <w:rPr>
            <w:noProof/>
            <w:webHidden/>
          </w:rPr>
          <w:fldChar w:fldCharType="separate"/>
        </w:r>
        <w:r w:rsidR="0093233F">
          <w:rPr>
            <w:noProof/>
            <w:webHidden/>
          </w:rPr>
          <w:t>4</w:t>
        </w:r>
        <w:r w:rsidR="0093233F" w:rsidRPr="008426A0">
          <w:rPr>
            <w:noProof/>
            <w:webHidden/>
          </w:rPr>
          <w:fldChar w:fldCharType="end"/>
        </w:r>
      </w:hyperlink>
    </w:p>
    <w:p w14:paraId="73494919"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6" w:history="1">
        <w:r w:rsidR="0093233F" w:rsidRPr="008426A0">
          <w:rPr>
            <w:rStyle w:val="Hyperlink"/>
            <w:rFonts w:cs="Arial"/>
            <w:noProof/>
            <w:lang w:eastAsia="en-US"/>
          </w:rPr>
          <w:t>6.0</w:t>
        </w:r>
        <w:r w:rsidR="0093233F" w:rsidRPr="00570052">
          <w:rPr>
            <w:rFonts w:ascii="Calibri" w:hAnsi="Calibri"/>
            <w:noProof/>
            <w:szCs w:val="22"/>
          </w:rPr>
          <w:tab/>
        </w:r>
        <w:r w:rsidR="0093233F">
          <w:rPr>
            <w:rStyle w:val="Hyperlink"/>
            <w:rFonts w:cs="Arial"/>
            <w:noProof/>
            <w:lang w:eastAsia="en-US"/>
          </w:rPr>
          <w:t>Summary of Special Leave</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_Toc26361536 \h </w:instrText>
        </w:r>
        <w:r w:rsidR="0093233F" w:rsidRPr="008426A0">
          <w:rPr>
            <w:noProof/>
            <w:webHidden/>
          </w:rPr>
        </w:r>
        <w:r w:rsidR="0093233F" w:rsidRPr="008426A0">
          <w:rPr>
            <w:noProof/>
            <w:webHidden/>
          </w:rPr>
          <w:fldChar w:fldCharType="separate"/>
        </w:r>
        <w:r w:rsidR="0093233F">
          <w:rPr>
            <w:noProof/>
            <w:webHidden/>
          </w:rPr>
          <w:t>4</w:t>
        </w:r>
        <w:r w:rsidR="0093233F" w:rsidRPr="008426A0">
          <w:rPr>
            <w:noProof/>
            <w:webHidden/>
          </w:rPr>
          <w:fldChar w:fldCharType="end"/>
        </w:r>
      </w:hyperlink>
    </w:p>
    <w:p w14:paraId="5D86306D"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7" w:history="1">
        <w:r w:rsidR="0093233F" w:rsidRPr="008426A0">
          <w:rPr>
            <w:rStyle w:val="Hyperlink"/>
            <w:rFonts w:cs="Arial"/>
            <w:noProof/>
            <w:lang w:eastAsia="en-US"/>
          </w:rPr>
          <w:t>7.0</w:t>
        </w:r>
        <w:r w:rsidR="0093233F" w:rsidRPr="00570052">
          <w:rPr>
            <w:rFonts w:ascii="Calibri" w:hAnsi="Calibri"/>
            <w:noProof/>
            <w:szCs w:val="22"/>
          </w:rPr>
          <w:tab/>
        </w:r>
        <w:r w:rsidR="0093233F">
          <w:rPr>
            <w:rStyle w:val="Hyperlink"/>
            <w:rFonts w:cs="Arial"/>
            <w:noProof/>
            <w:lang w:eastAsia="en-US"/>
          </w:rPr>
          <w:t>Jury &amp; Witness Service</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_Toc26361537 \h </w:instrText>
        </w:r>
        <w:r w:rsidR="0093233F" w:rsidRPr="008426A0">
          <w:rPr>
            <w:noProof/>
            <w:webHidden/>
          </w:rPr>
        </w:r>
        <w:r w:rsidR="0093233F" w:rsidRPr="008426A0">
          <w:rPr>
            <w:noProof/>
            <w:webHidden/>
          </w:rPr>
          <w:fldChar w:fldCharType="separate"/>
        </w:r>
        <w:r w:rsidR="0093233F">
          <w:rPr>
            <w:noProof/>
            <w:webHidden/>
          </w:rPr>
          <w:t>9</w:t>
        </w:r>
        <w:r w:rsidR="0093233F" w:rsidRPr="008426A0">
          <w:rPr>
            <w:noProof/>
            <w:webHidden/>
          </w:rPr>
          <w:fldChar w:fldCharType="end"/>
        </w:r>
      </w:hyperlink>
    </w:p>
    <w:p w14:paraId="7FFCB89C"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8" w:history="1">
        <w:r w:rsidR="0093233F" w:rsidRPr="008426A0">
          <w:rPr>
            <w:rStyle w:val="Hyperlink"/>
            <w:rFonts w:cs="Arial"/>
            <w:noProof/>
            <w:lang w:eastAsia="en-US"/>
          </w:rPr>
          <w:t>8.0</w:t>
        </w:r>
        <w:r w:rsidR="0093233F" w:rsidRPr="00570052">
          <w:rPr>
            <w:rFonts w:ascii="Calibri" w:hAnsi="Calibri"/>
            <w:noProof/>
            <w:szCs w:val="22"/>
          </w:rPr>
          <w:tab/>
        </w:r>
        <w:r w:rsidR="0093233F">
          <w:rPr>
            <w:rStyle w:val="Hyperlink"/>
            <w:rFonts w:cs="Arial"/>
            <w:noProof/>
            <w:lang w:eastAsia="en-US"/>
          </w:rPr>
          <w:t>Special Leave Application &amp; Flow Chart</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_Toc26361538 \h </w:instrText>
        </w:r>
        <w:r w:rsidR="0093233F" w:rsidRPr="008426A0">
          <w:rPr>
            <w:noProof/>
            <w:webHidden/>
          </w:rPr>
        </w:r>
        <w:r w:rsidR="0093233F" w:rsidRPr="008426A0">
          <w:rPr>
            <w:noProof/>
            <w:webHidden/>
          </w:rPr>
          <w:fldChar w:fldCharType="separate"/>
        </w:r>
        <w:r w:rsidR="0093233F">
          <w:rPr>
            <w:noProof/>
            <w:webHidden/>
          </w:rPr>
          <w:t>10</w:t>
        </w:r>
        <w:r w:rsidR="0093233F" w:rsidRPr="008426A0">
          <w:rPr>
            <w:noProof/>
            <w:webHidden/>
          </w:rPr>
          <w:fldChar w:fldCharType="end"/>
        </w:r>
      </w:hyperlink>
    </w:p>
    <w:p w14:paraId="1D4331E9"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39" w:history="1">
        <w:r w:rsidR="0093233F" w:rsidRPr="008426A0">
          <w:rPr>
            <w:rStyle w:val="Hyperlink"/>
            <w:rFonts w:cs="Arial"/>
            <w:noProof/>
            <w:lang w:eastAsia="en-US"/>
          </w:rPr>
          <w:t>9.0</w:t>
        </w:r>
        <w:r w:rsidR="0093233F" w:rsidRPr="00570052">
          <w:rPr>
            <w:rFonts w:ascii="Calibri" w:hAnsi="Calibri"/>
            <w:noProof/>
            <w:szCs w:val="22"/>
          </w:rPr>
          <w:tab/>
        </w:r>
        <w:r w:rsidR="0093233F">
          <w:rPr>
            <w:rStyle w:val="Hyperlink"/>
            <w:rFonts w:cs="Arial"/>
            <w:noProof/>
            <w:lang w:eastAsia="en-US"/>
          </w:rPr>
          <w:t>Special Leave Application Form</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_Toc26361539 \h </w:instrText>
        </w:r>
        <w:r w:rsidR="0093233F" w:rsidRPr="008426A0">
          <w:rPr>
            <w:noProof/>
            <w:webHidden/>
          </w:rPr>
        </w:r>
        <w:r w:rsidR="0093233F" w:rsidRPr="008426A0">
          <w:rPr>
            <w:noProof/>
            <w:webHidden/>
          </w:rPr>
          <w:fldChar w:fldCharType="separate"/>
        </w:r>
        <w:r w:rsidR="0093233F">
          <w:rPr>
            <w:noProof/>
            <w:webHidden/>
          </w:rPr>
          <w:t>11</w:t>
        </w:r>
        <w:r w:rsidR="0093233F" w:rsidRPr="008426A0">
          <w:rPr>
            <w:noProof/>
            <w:webHidden/>
          </w:rPr>
          <w:fldChar w:fldCharType="end"/>
        </w:r>
      </w:hyperlink>
    </w:p>
    <w:p w14:paraId="35DE673A"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40" w:history="1">
        <w:r w:rsidR="0093233F" w:rsidRPr="008426A0">
          <w:rPr>
            <w:rStyle w:val="Hyperlink"/>
            <w:rFonts w:cs="Arial"/>
            <w:noProof/>
            <w:lang w:eastAsia="en-US"/>
          </w:rPr>
          <w:t>10.0</w:t>
        </w:r>
        <w:r w:rsidR="0093233F" w:rsidRPr="00570052">
          <w:rPr>
            <w:rFonts w:ascii="Calibri" w:hAnsi="Calibri"/>
            <w:noProof/>
            <w:szCs w:val="22"/>
          </w:rPr>
          <w:tab/>
        </w:r>
        <w:r w:rsidR="0093233F">
          <w:rPr>
            <w:rStyle w:val="Hyperlink"/>
            <w:rFonts w:cs="Arial"/>
            <w:noProof/>
            <w:lang w:eastAsia="en-US"/>
          </w:rPr>
          <w:t>How to Log Special Leave on Itrent</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_Toc26361540 \h </w:instrText>
        </w:r>
        <w:r w:rsidR="0093233F" w:rsidRPr="008426A0">
          <w:rPr>
            <w:noProof/>
            <w:webHidden/>
          </w:rPr>
        </w:r>
        <w:r w:rsidR="0093233F" w:rsidRPr="008426A0">
          <w:rPr>
            <w:noProof/>
            <w:webHidden/>
          </w:rPr>
          <w:fldChar w:fldCharType="separate"/>
        </w:r>
        <w:r w:rsidR="0093233F">
          <w:rPr>
            <w:noProof/>
            <w:webHidden/>
          </w:rPr>
          <w:t>11</w:t>
        </w:r>
        <w:r w:rsidR="0093233F" w:rsidRPr="008426A0">
          <w:rPr>
            <w:noProof/>
            <w:webHidden/>
          </w:rPr>
          <w:fldChar w:fldCharType="end"/>
        </w:r>
      </w:hyperlink>
    </w:p>
    <w:p w14:paraId="302ADCA9" w14:textId="77777777" w:rsidR="0093233F" w:rsidRPr="00570052" w:rsidRDefault="00000000" w:rsidP="0093233F">
      <w:pPr>
        <w:pStyle w:val="TOC1"/>
        <w:tabs>
          <w:tab w:val="left" w:pos="660"/>
          <w:tab w:val="right" w:leader="dot" w:pos="9628"/>
        </w:tabs>
        <w:rPr>
          <w:rFonts w:ascii="Calibri" w:hAnsi="Calibri"/>
          <w:noProof/>
          <w:szCs w:val="22"/>
        </w:rPr>
      </w:pPr>
      <w:hyperlink w:anchor="_Toc26361541" w:history="1">
        <w:r w:rsidR="0093233F" w:rsidRPr="008426A0">
          <w:rPr>
            <w:rStyle w:val="Hyperlink"/>
            <w:rFonts w:cs="Arial"/>
            <w:noProof/>
            <w:lang w:eastAsia="en-US"/>
          </w:rPr>
          <w:t>11.0</w:t>
        </w:r>
        <w:r w:rsidR="0093233F" w:rsidRPr="00570052">
          <w:rPr>
            <w:rFonts w:ascii="Calibri" w:hAnsi="Calibri"/>
            <w:noProof/>
            <w:szCs w:val="22"/>
          </w:rPr>
          <w:tab/>
        </w:r>
        <w:r w:rsidR="0093233F">
          <w:rPr>
            <w:rStyle w:val="Hyperlink"/>
            <w:rFonts w:cs="Arial"/>
            <w:noProof/>
            <w:lang w:eastAsia="en-US"/>
          </w:rPr>
          <w:t>Contact Details H</w:t>
        </w:r>
        <w:r w:rsidR="0093233F" w:rsidRPr="008426A0">
          <w:rPr>
            <w:rStyle w:val="Hyperlink"/>
            <w:rFonts w:cs="Arial"/>
            <w:noProof/>
            <w:lang w:eastAsia="en-US"/>
          </w:rPr>
          <w:t>R</w:t>
        </w:r>
        <w:r w:rsidR="0093233F">
          <w:rPr>
            <w:rStyle w:val="Hyperlink"/>
            <w:rFonts w:cs="Arial"/>
            <w:noProof/>
            <w:lang w:eastAsia="en-US"/>
          </w:rPr>
          <w:t xml:space="preserve"> Case Advisor</w:t>
        </w:r>
        <w:r w:rsidR="0093233F" w:rsidRPr="008426A0">
          <w:rPr>
            <w:noProof/>
            <w:webHidden/>
          </w:rPr>
          <w:tab/>
        </w:r>
        <w:r w:rsidR="0093233F" w:rsidRPr="008426A0">
          <w:rPr>
            <w:noProof/>
            <w:webHidden/>
          </w:rPr>
          <w:fldChar w:fldCharType="begin"/>
        </w:r>
        <w:r w:rsidR="0093233F" w:rsidRPr="008426A0">
          <w:rPr>
            <w:noProof/>
            <w:webHidden/>
          </w:rPr>
          <w:instrText xml:space="preserve"> PAGEREF _Toc26361541 \h </w:instrText>
        </w:r>
        <w:r w:rsidR="0093233F" w:rsidRPr="008426A0">
          <w:rPr>
            <w:noProof/>
            <w:webHidden/>
          </w:rPr>
        </w:r>
        <w:r w:rsidR="0093233F" w:rsidRPr="008426A0">
          <w:rPr>
            <w:noProof/>
            <w:webHidden/>
          </w:rPr>
          <w:fldChar w:fldCharType="separate"/>
        </w:r>
        <w:r w:rsidR="0093233F">
          <w:rPr>
            <w:noProof/>
            <w:webHidden/>
          </w:rPr>
          <w:t>13</w:t>
        </w:r>
        <w:r w:rsidR="0093233F" w:rsidRPr="008426A0">
          <w:rPr>
            <w:noProof/>
            <w:webHidden/>
          </w:rPr>
          <w:fldChar w:fldCharType="end"/>
        </w:r>
      </w:hyperlink>
    </w:p>
    <w:p w14:paraId="776008E5" w14:textId="77777777" w:rsidR="0093233F" w:rsidRDefault="0093233F" w:rsidP="0093233F">
      <w:r>
        <w:rPr>
          <w:b/>
          <w:bCs/>
          <w:noProof/>
        </w:rPr>
        <w:fldChar w:fldCharType="end"/>
      </w:r>
    </w:p>
    <w:p w14:paraId="3A4240AA" w14:textId="77777777" w:rsidR="0093233F" w:rsidRDefault="0093233F" w:rsidP="0093233F">
      <w:pPr>
        <w:autoSpaceDE w:val="0"/>
        <w:autoSpaceDN w:val="0"/>
        <w:adjustRightInd w:val="0"/>
        <w:rPr>
          <w:b/>
          <w:i/>
          <w:color w:val="FF0000"/>
          <w:sz w:val="18"/>
          <w:szCs w:val="18"/>
        </w:rPr>
      </w:pPr>
    </w:p>
    <w:p w14:paraId="1AB77CD2" w14:textId="77777777" w:rsidR="0093233F" w:rsidRDefault="0093233F" w:rsidP="0093233F">
      <w:pPr>
        <w:autoSpaceDE w:val="0"/>
        <w:autoSpaceDN w:val="0"/>
        <w:adjustRightInd w:val="0"/>
        <w:rPr>
          <w:b/>
          <w:i/>
          <w:color w:val="FF0000"/>
          <w:sz w:val="18"/>
          <w:szCs w:val="18"/>
        </w:rPr>
      </w:pPr>
    </w:p>
    <w:p w14:paraId="0C3C4D93" w14:textId="77777777" w:rsidR="0093233F" w:rsidRPr="007953AB" w:rsidRDefault="0093233F" w:rsidP="0093233F">
      <w:pPr>
        <w:autoSpaceDE w:val="0"/>
        <w:autoSpaceDN w:val="0"/>
        <w:adjustRightInd w:val="0"/>
        <w:spacing w:line="360" w:lineRule="auto"/>
        <w:rPr>
          <w:b/>
          <w:i/>
          <w:sz w:val="20"/>
          <w:szCs w:val="20"/>
        </w:rPr>
      </w:pPr>
    </w:p>
    <w:p w14:paraId="0078A63F" w14:textId="77777777" w:rsidR="0093233F" w:rsidRDefault="0093233F" w:rsidP="0093233F">
      <w:pPr>
        <w:autoSpaceDE w:val="0"/>
        <w:autoSpaceDN w:val="0"/>
        <w:adjustRightInd w:val="0"/>
        <w:spacing w:line="360" w:lineRule="auto"/>
        <w:rPr>
          <w:b/>
          <w:i/>
          <w:sz w:val="18"/>
          <w:szCs w:val="18"/>
        </w:rPr>
      </w:pPr>
    </w:p>
    <w:p w14:paraId="2F8E67F3" w14:textId="77777777" w:rsidR="0093233F" w:rsidRPr="007A2DF4" w:rsidRDefault="0093233F" w:rsidP="0093233F">
      <w:pPr>
        <w:rPr>
          <w:rFonts w:cs="Arial"/>
          <w:b/>
          <w:color w:val="FF0000"/>
          <w:sz w:val="28"/>
          <w:szCs w:val="28"/>
        </w:rPr>
      </w:pPr>
      <w:r w:rsidRPr="00897954">
        <w:rPr>
          <w:sz w:val="18"/>
          <w:szCs w:val="18"/>
        </w:rPr>
        <w:br w:type="page"/>
      </w:r>
      <w:bookmarkEnd w:id="0"/>
    </w:p>
    <w:p w14:paraId="05369D70"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1" w:name="_Toc18566471"/>
      <w:bookmarkStart w:id="2" w:name="_Toc22732343"/>
      <w:bookmarkStart w:id="3" w:name="_Toc26361531"/>
      <w:r w:rsidRPr="007A2DF4">
        <w:rPr>
          <w:rFonts w:cs="Arial"/>
          <w:b/>
          <w:color w:val="FFFFFF"/>
          <w:szCs w:val="22"/>
          <w:lang w:eastAsia="en-US"/>
        </w:rPr>
        <w:lastRenderedPageBreak/>
        <w:t>1.0</w:t>
      </w:r>
      <w:r w:rsidRPr="007A2DF4">
        <w:rPr>
          <w:rFonts w:cs="Arial"/>
          <w:b/>
          <w:color w:val="FFFFFF"/>
          <w:szCs w:val="22"/>
          <w:lang w:eastAsia="en-US"/>
        </w:rPr>
        <w:tab/>
        <w:t>P</w:t>
      </w:r>
      <w:r>
        <w:rPr>
          <w:rFonts w:cs="Arial"/>
          <w:b/>
          <w:color w:val="FFFFFF"/>
          <w:szCs w:val="22"/>
          <w:lang w:eastAsia="en-US"/>
        </w:rPr>
        <w:t>URPOSE</w:t>
      </w:r>
      <w:bookmarkEnd w:id="1"/>
      <w:bookmarkEnd w:id="2"/>
      <w:bookmarkEnd w:id="3"/>
      <w:r w:rsidRPr="007A2DF4">
        <w:rPr>
          <w:rFonts w:cs="Arial"/>
          <w:b/>
          <w:color w:val="FFFFFF"/>
          <w:szCs w:val="22"/>
          <w:lang w:eastAsia="en-US"/>
        </w:rPr>
        <w:t xml:space="preserve"> </w:t>
      </w:r>
    </w:p>
    <w:p w14:paraId="1B428D98" w14:textId="77777777" w:rsidR="0093233F" w:rsidRDefault="0093233F" w:rsidP="0093233F"/>
    <w:p w14:paraId="633ECF61" w14:textId="77777777" w:rsidR="0093233F" w:rsidRDefault="0093233F" w:rsidP="0093233F">
      <w:pPr>
        <w:rPr>
          <w:sz w:val="24"/>
        </w:rPr>
      </w:pPr>
      <w:r>
        <w:t xml:space="preserve">The toolkit is designed to assist managers in implementing the Council’s Special Leave Policy consistently and effectively. </w:t>
      </w:r>
    </w:p>
    <w:p w14:paraId="7BA6A58C" w14:textId="77777777" w:rsidR="0093233F" w:rsidRPr="007A2DF4" w:rsidRDefault="0093233F" w:rsidP="0093233F">
      <w:pPr>
        <w:rPr>
          <w:rFonts w:cs="Arial"/>
          <w:b/>
          <w:color w:val="FF0000"/>
          <w:sz w:val="28"/>
          <w:szCs w:val="28"/>
        </w:rPr>
      </w:pPr>
    </w:p>
    <w:p w14:paraId="4329E432"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4" w:name="_Toc26361532"/>
      <w:r>
        <w:rPr>
          <w:rFonts w:cs="Arial"/>
          <w:b/>
          <w:color w:val="FFFFFF"/>
          <w:szCs w:val="22"/>
          <w:lang w:eastAsia="en-US"/>
        </w:rPr>
        <w:t>2</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SCOPE</w:t>
      </w:r>
      <w:bookmarkEnd w:id="4"/>
    </w:p>
    <w:p w14:paraId="39242137" w14:textId="77777777" w:rsidR="0093233F" w:rsidRDefault="0093233F" w:rsidP="0093233F"/>
    <w:p w14:paraId="3A1B06A9" w14:textId="77777777" w:rsidR="0093233F" w:rsidRDefault="0093233F" w:rsidP="0093233F">
      <w:r>
        <w:t>The Special Leave Policy applies to Local Government Employees, Craft Employees and Chief Officers.</w:t>
      </w:r>
    </w:p>
    <w:p w14:paraId="39DB4667" w14:textId="77777777" w:rsidR="0093233F" w:rsidRDefault="0093233F" w:rsidP="0093233F">
      <w:pPr>
        <w:ind w:left="432"/>
      </w:pPr>
    </w:p>
    <w:p w14:paraId="2C28C26C" w14:textId="77777777" w:rsidR="0093233F" w:rsidRDefault="0093233F" w:rsidP="0093233F">
      <w:r>
        <w:t>Teachers should refer to guidance manual 2/11 Special Leave for Teachers and Employees on Scottish Negotiating Committee (SNCT) Conditions of Service.</w:t>
      </w:r>
    </w:p>
    <w:p w14:paraId="32B77D61" w14:textId="77777777" w:rsidR="0093233F" w:rsidRDefault="0093233F" w:rsidP="0093233F">
      <w:pPr>
        <w:ind w:left="432"/>
      </w:pPr>
    </w:p>
    <w:p w14:paraId="4451CB67" w14:textId="77777777" w:rsidR="0093233F" w:rsidRDefault="0093233F" w:rsidP="0093233F">
      <w:r>
        <w:t>The regulations on special leave for employees of the Council are based on the principle that employees should not make personal arrangements which conflict with their contractual duties. Wherever possible, careful foresight should be exercised and requests for special leave submitted well in advance.</w:t>
      </w:r>
    </w:p>
    <w:p w14:paraId="10F50E1B" w14:textId="77777777" w:rsidR="0093233F" w:rsidRDefault="0093233F" w:rsidP="0093233F"/>
    <w:p w14:paraId="242AD390" w14:textId="77777777" w:rsidR="0093233F" w:rsidRDefault="0093233F" w:rsidP="0093233F">
      <w:pPr>
        <w:keepNext/>
        <w:keepLines/>
        <w:shd w:val="clear" w:color="auto" w:fill="FF0000"/>
        <w:spacing w:before="240" w:line="259" w:lineRule="auto"/>
        <w:outlineLvl w:val="0"/>
      </w:pPr>
      <w:bookmarkStart w:id="5" w:name="_Toc26361533"/>
      <w:r>
        <w:rPr>
          <w:rFonts w:cs="Arial"/>
          <w:b/>
          <w:color w:val="FFFFFF"/>
          <w:szCs w:val="22"/>
          <w:lang w:eastAsia="en-US"/>
        </w:rPr>
        <w:t>3</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UNDERPINNING PRINCIPLES</w:t>
      </w:r>
      <w:bookmarkEnd w:id="5"/>
    </w:p>
    <w:p w14:paraId="1A03062B" w14:textId="77777777" w:rsidR="0093233F" w:rsidRDefault="0093233F" w:rsidP="0093233F"/>
    <w:p w14:paraId="011064B6" w14:textId="77777777" w:rsidR="0093233F" w:rsidRDefault="0093233F" w:rsidP="0093233F">
      <w:pPr>
        <w:tabs>
          <w:tab w:val="left" w:pos="180"/>
          <w:tab w:val="left" w:pos="360"/>
        </w:tabs>
      </w:pPr>
      <w:r>
        <w:t xml:space="preserve">The approach to special leave within the Council will be through the following principles: </w:t>
      </w:r>
    </w:p>
    <w:p w14:paraId="6CF4395C" w14:textId="77777777" w:rsidR="0093233F" w:rsidRDefault="0093233F" w:rsidP="0093233F">
      <w:pPr>
        <w:numPr>
          <w:ilvl w:val="0"/>
          <w:numId w:val="1"/>
        </w:numPr>
        <w:tabs>
          <w:tab w:val="left" w:pos="900"/>
        </w:tabs>
        <w:ind w:firstLine="0"/>
      </w:pPr>
      <w:r>
        <w:t xml:space="preserve">Confidentiality </w:t>
      </w:r>
    </w:p>
    <w:p w14:paraId="704974CF" w14:textId="77777777" w:rsidR="0093233F" w:rsidRDefault="0093233F" w:rsidP="0093233F">
      <w:pPr>
        <w:numPr>
          <w:ilvl w:val="0"/>
          <w:numId w:val="1"/>
        </w:numPr>
        <w:tabs>
          <w:tab w:val="left" w:pos="900"/>
        </w:tabs>
        <w:ind w:firstLine="0"/>
      </w:pPr>
      <w:r>
        <w:t xml:space="preserve">Objective Approach </w:t>
      </w:r>
    </w:p>
    <w:p w14:paraId="4D130E47" w14:textId="77777777" w:rsidR="0093233F" w:rsidRDefault="0093233F" w:rsidP="0093233F">
      <w:pPr>
        <w:numPr>
          <w:ilvl w:val="0"/>
          <w:numId w:val="1"/>
        </w:numPr>
        <w:tabs>
          <w:tab w:val="left" w:pos="900"/>
        </w:tabs>
        <w:ind w:firstLine="0"/>
      </w:pPr>
      <w:r>
        <w:t xml:space="preserve">Sensitivity to the feelings of all employees involved </w:t>
      </w:r>
    </w:p>
    <w:p w14:paraId="6F1794FA" w14:textId="77777777" w:rsidR="0093233F" w:rsidRDefault="0093233F" w:rsidP="0093233F">
      <w:pPr>
        <w:numPr>
          <w:ilvl w:val="0"/>
          <w:numId w:val="1"/>
        </w:numPr>
        <w:tabs>
          <w:tab w:val="left" w:pos="900"/>
        </w:tabs>
        <w:ind w:firstLine="0"/>
      </w:pPr>
      <w:r>
        <w:t xml:space="preserve">Openness and honesty </w:t>
      </w:r>
    </w:p>
    <w:p w14:paraId="76BB3D31" w14:textId="77777777" w:rsidR="0093233F" w:rsidRDefault="0093233F" w:rsidP="0093233F">
      <w:pPr>
        <w:numPr>
          <w:ilvl w:val="0"/>
          <w:numId w:val="1"/>
        </w:numPr>
        <w:tabs>
          <w:tab w:val="left" w:pos="900"/>
        </w:tabs>
        <w:ind w:firstLine="0"/>
      </w:pPr>
      <w:r>
        <w:t>Effective information gathering</w:t>
      </w:r>
    </w:p>
    <w:p w14:paraId="0827831B" w14:textId="77777777" w:rsidR="0093233F" w:rsidRDefault="0093233F" w:rsidP="0093233F">
      <w:pPr>
        <w:numPr>
          <w:ilvl w:val="0"/>
          <w:numId w:val="1"/>
        </w:numPr>
        <w:tabs>
          <w:tab w:val="left" w:pos="900"/>
        </w:tabs>
        <w:ind w:firstLine="0"/>
      </w:pPr>
      <w:r>
        <w:t>Following the established procedures</w:t>
      </w:r>
    </w:p>
    <w:p w14:paraId="6EDD517D" w14:textId="77777777" w:rsidR="0093233F" w:rsidRDefault="0093233F" w:rsidP="0093233F">
      <w:pPr>
        <w:tabs>
          <w:tab w:val="left" w:pos="900"/>
        </w:tabs>
      </w:pPr>
    </w:p>
    <w:p w14:paraId="3B8C0878"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6" w:name="_Toc26361534"/>
      <w:r>
        <w:rPr>
          <w:rFonts w:cs="Arial"/>
          <w:b/>
          <w:color w:val="FFFFFF"/>
          <w:szCs w:val="22"/>
          <w:lang w:eastAsia="en-US"/>
        </w:rPr>
        <w:t>4</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REFERENCES</w:t>
      </w:r>
      <w:bookmarkEnd w:id="6"/>
    </w:p>
    <w:p w14:paraId="062DB857" w14:textId="77777777" w:rsidR="0093233F" w:rsidRDefault="0093233F" w:rsidP="0093233F"/>
    <w:p w14:paraId="2305A5CB" w14:textId="77777777" w:rsidR="0093233F" w:rsidRDefault="0093233F" w:rsidP="0093233F">
      <w:r>
        <w:t xml:space="preserve">The Special Leave Policy &amp; Toolkit is linked to </w:t>
      </w:r>
      <w:proofErr w:type="gramStart"/>
      <w:r>
        <w:t>a number of</w:t>
      </w:r>
      <w:proofErr w:type="gramEnd"/>
      <w:r>
        <w:t xml:space="preserve"> other policies as follows:</w:t>
      </w:r>
    </w:p>
    <w:p w14:paraId="2AB61B76" w14:textId="77777777" w:rsidR="0093233F" w:rsidRDefault="0093233F" w:rsidP="0093233F">
      <w:pPr>
        <w:numPr>
          <w:ilvl w:val="0"/>
          <w:numId w:val="2"/>
        </w:numPr>
        <w:jc w:val="both"/>
        <w:rPr>
          <w:szCs w:val="22"/>
        </w:rPr>
      </w:pPr>
      <w:proofErr w:type="spellStart"/>
      <w:r>
        <w:rPr>
          <w:szCs w:val="22"/>
        </w:rPr>
        <w:t>Worklife</w:t>
      </w:r>
      <w:proofErr w:type="spellEnd"/>
      <w:r>
        <w:rPr>
          <w:szCs w:val="22"/>
        </w:rPr>
        <w:t xml:space="preserve"> Balance Policy</w:t>
      </w:r>
    </w:p>
    <w:p w14:paraId="274858FB" w14:textId="77777777" w:rsidR="0093233F" w:rsidRDefault="0093233F" w:rsidP="0093233F">
      <w:pPr>
        <w:numPr>
          <w:ilvl w:val="0"/>
          <w:numId w:val="2"/>
        </w:numPr>
        <w:jc w:val="both"/>
        <w:rPr>
          <w:szCs w:val="22"/>
        </w:rPr>
      </w:pPr>
      <w:r>
        <w:rPr>
          <w:szCs w:val="22"/>
        </w:rPr>
        <w:t>Wellbeing at Work Policy and Toolkit</w:t>
      </w:r>
    </w:p>
    <w:p w14:paraId="1D8A6A3B" w14:textId="77777777" w:rsidR="0093233F" w:rsidRDefault="0093233F" w:rsidP="0093233F">
      <w:pPr>
        <w:numPr>
          <w:ilvl w:val="0"/>
          <w:numId w:val="2"/>
        </w:numPr>
        <w:jc w:val="both"/>
        <w:rPr>
          <w:szCs w:val="22"/>
        </w:rPr>
      </w:pPr>
      <w:r>
        <w:rPr>
          <w:szCs w:val="22"/>
        </w:rPr>
        <w:t>Career Break Scheme</w:t>
      </w:r>
    </w:p>
    <w:p w14:paraId="621A1320" w14:textId="77777777" w:rsidR="0093233F" w:rsidRDefault="0093233F" w:rsidP="0093233F">
      <w:pPr>
        <w:numPr>
          <w:ilvl w:val="0"/>
          <w:numId w:val="2"/>
        </w:numPr>
        <w:jc w:val="both"/>
        <w:rPr>
          <w:szCs w:val="22"/>
        </w:rPr>
      </w:pPr>
      <w:r>
        <w:rPr>
          <w:szCs w:val="22"/>
        </w:rPr>
        <w:t>Principles of Change</w:t>
      </w:r>
    </w:p>
    <w:p w14:paraId="1D5CAD96" w14:textId="77777777" w:rsidR="0093233F" w:rsidRDefault="0093233F" w:rsidP="0093233F">
      <w:pPr>
        <w:numPr>
          <w:ilvl w:val="0"/>
          <w:numId w:val="2"/>
        </w:numPr>
        <w:jc w:val="both"/>
        <w:rPr>
          <w:szCs w:val="22"/>
        </w:rPr>
      </w:pPr>
      <w:r>
        <w:rPr>
          <w:szCs w:val="22"/>
        </w:rPr>
        <w:t xml:space="preserve">Discipline at Work Policy and Toolkit </w:t>
      </w:r>
    </w:p>
    <w:p w14:paraId="077C09BE" w14:textId="77777777" w:rsidR="0093233F" w:rsidRDefault="0093233F" w:rsidP="0093233F">
      <w:pPr>
        <w:numPr>
          <w:ilvl w:val="0"/>
          <w:numId w:val="2"/>
        </w:numPr>
        <w:jc w:val="both"/>
        <w:rPr>
          <w:szCs w:val="22"/>
        </w:rPr>
      </w:pPr>
      <w:r>
        <w:rPr>
          <w:szCs w:val="22"/>
        </w:rPr>
        <w:t>Reserve Forces Toolkit</w:t>
      </w:r>
    </w:p>
    <w:p w14:paraId="3C8E84FB" w14:textId="77777777" w:rsidR="0093233F" w:rsidRDefault="0093233F" w:rsidP="0093233F">
      <w:pPr>
        <w:ind w:left="360"/>
      </w:pPr>
    </w:p>
    <w:p w14:paraId="42906B8C" w14:textId="77777777" w:rsidR="0093233F" w:rsidRDefault="0093233F" w:rsidP="0093233F">
      <w:r>
        <w:t>If it is believed that the special leave scheme is being abused the Disciplinary Procedures may be invoked.</w:t>
      </w:r>
    </w:p>
    <w:p w14:paraId="397AB5F2" w14:textId="77777777" w:rsidR="0093233F" w:rsidRDefault="0093233F" w:rsidP="0093233F"/>
    <w:p w14:paraId="33A2E7D2" w14:textId="77777777" w:rsidR="0093233F" w:rsidRDefault="0093233F" w:rsidP="0093233F"/>
    <w:p w14:paraId="0BA43424" w14:textId="77777777" w:rsidR="0093233F" w:rsidRDefault="0093233F" w:rsidP="0093233F"/>
    <w:p w14:paraId="3570FC2E"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7" w:name="_Toc26361535"/>
      <w:r>
        <w:rPr>
          <w:rFonts w:cs="Arial"/>
          <w:b/>
          <w:color w:val="FFFFFF"/>
          <w:szCs w:val="22"/>
          <w:lang w:eastAsia="en-US"/>
        </w:rPr>
        <w:t>5.0</w:t>
      </w:r>
      <w:r>
        <w:rPr>
          <w:rFonts w:cs="Arial"/>
          <w:b/>
          <w:color w:val="FFFFFF"/>
          <w:szCs w:val="22"/>
          <w:lang w:eastAsia="en-US"/>
        </w:rPr>
        <w:tab/>
        <w:t>PROCESS</w:t>
      </w:r>
      <w:bookmarkEnd w:id="7"/>
    </w:p>
    <w:p w14:paraId="4A8745E7" w14:textId="77777777" w:rsidR="0093233F" w:rsidRDefault="0093233F" w:rsidP="0093233F"/>
    <w:p w14:paraId="42919CEA" w14:textId="77777777" w:rsidR="0093233F" w:rsidRDefault="0093233F" w:rsidP="0093233F">
      <w:r>
        <w:lastRenderedPageBreak/>
        <w:t>The line manager should receive the employee’s special leave application form giving as much notice as possible. If the manager is unsure of the entitlement of special leave they should contact their HR Case Advisor for support. Contact details are as follows:</w:t>
      </w:r>
    </w:p>
    <w:p w14:paraId="673D895C" w14:textId="77777777" w:rsidR="0093233F" w:rsidRDefault="0093233F" w:rsidP="0093233F"/>
    <w:p w14:paraId="3ECB6BC8" w14:textId="77777777" w:rsidR="0093233F" w:rsidRDefault="0093233F" w:rsidP="0093233F">
      <w:r>
        <w:t xml:space="preserve">The manager must return the signed form to the employee. If the leave is unpaid the manager should inform the employee that this could constitute to a break in service and affect superannuation payments and pension. </w:t>
      </w:r>
    </w:p>
    <w:p w14:paraId="1CF2BDF0" w14:textId="77777777" w:rsidR="0093233F" w:rsidRDefault="0093233F" w:rsidP="0093233F">
      <w:pPr>
        <w:ind w:firstLine="360"/>
      </w:pPr>
    </w:p>
    <w:p w14:paraId="276D5158" w14:textId="77777777" w:rsidR="0093233F" w:rsidRDefault="0093233F" w:rsidP="0093233F">
      <w:r>
        <w:t xml:space="preserve">If the application is approved the manager must log the special leave (both paid and unpaid) on </w:t>
      </w:r>
      <w:proofErr w:type="spellStart"/>
      <w:r>
        <w:t>iTrent</w:t>
      </w:r>
      <w:proofErr w:type="spellEnd"/>
      <w:r>
        <w:t xml:space="preserve">. </w:t>
      </w:r>
    </w:p>
    <w:p w14:paraId="27D65671" w14:textId="77777777" w:rsidR="0093233F" w:rsidRPr="002A753D" w:rsidRDefault="0093233F" w:rsidP="0093233F">
      <w:r>
        <w:tab/>
      </w:r>
    </w:p>
    <w:p w14:paraId="64BEECBD"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8" w:name="_Toc26361536"/>
      <w:r>
        <w:rPr>
          <w:rFonts w:cs="Arial"/>
          <w:b/>
          <w:color w:val="FFFFFF"/>
          <w:szCs w:val="22"/>
          <w:lang w:eastAsia="en-US"/>
        </w:rPr>
        <w:t>6</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SUMMARY OF SPECIAL LEAVE</w:t>
      </w:r>
      <w:bookmarkEnd w:id="8"/>
      <w:r w:rsidRPr="007A2DF4">
        <w:rPr>
          <w:rFonts w:cs="Arial"/>
          <w:b/>
          <w:color w:val="FFFFFF"/>
          <w:szCs w:val="22"/>
          <w:lang w:eastAsia="en-US"/>
        </w:rPr>
        <w:t xml:space="preserve"> </w:t>
      </w:r>
    </w:p>
    <w:p w14:paraId="0B8CF7A3" w14:textId="77777777" w:rsidR="0093233F" w:rsidRDefault="0093233F" w:rsidP="0093233F"/>
    <w:p w14:paraId="3A04EE0C" w14:textId="77777777" w:rsidR="0093233F" w:rsidRDefault="0093233F" w:rsidP="0093233F">
      <w:r>
        <w:rPr>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249"/>
        <w:gridCol w:w="3121"/>
      </w:tblGrid>
      <w:tr w:rsidR="0093233F" w14:paraId="313DFE9B" w14:textId="77777777" w:rsidTr="000F37AF">
        <w:tc>
          <w:tcPr>
            <w:tcW w:w="3284" w:type="dxa"/>
            <w:shd w:val="clear" w:color="auto" w:fill="FF0000"/>
          </w:tcPr>
          <w:p w14:paraId="6A2D2749" w14:textId="77777777" w:rsidR="0093233F" w:rsidRPr="005A40A6" w:rsidRDefault="0093233F" w:rsidP="000F37AF">
            <w:pPr>
              <w:jc w:val="center"/>
              <w:rPr>
                <w:b/>
                <w:color w:val="FFFFFF"/>
              </w:rPr>
            </w:pPr>
            <w:r w:rsidRPr="005A40A6">
              <w:rPr>
                <w:b/>
                <w:color w:val="FFFFFF"/>
              </w:rPr>
              <w:t>Circumstances</w:t>
            </w:r>
          </w:p>
        </w:tc>
        <w:tc>
          <w:tcPr>
            <w:tcW w:w="3285" w:type="dxa"/>
            <w:shd w:val="clear" w:color="auto" w:fill="FF0000"/>
          </w:tcPr>
          <w:p w14:paraId="61490F0F" w14:textId="77777777" w:rsidR="0093233F" w:rsidRPr="005A40A6" w:rsidRDefault="0093233F" w:rsidP="000F37AF">
            <w:pPr>
              <w:jc w:val="center"/>
              <w:rPr>
                <w:b/>
                <w:color w:val="FFFFFF"/>
              </w:rPr>
            </w:pPr>
            <w:r w:rsidRPr="005A40A6">
              <w:rPr>
                <w:b/>
                <w:color w:val="FFFFFF"/>
              </w:rPr>
              <w:t>Leave Entitlement</w:t>
            </w:r>
          </w:p>
        </w:tc>
        <w:tc>
          <w:tcPr>
            <w:tcW w:w="3285" w:type="dxa"/>
            <w:shd w:val="clear" w:color="auto" w:fill="FF0000"/>
          </w:tcPr>
          <w:p w14:paraId="4AD38FBC" w14:textId="77777777" w:rsidR="0093233F" w:rsidRPr="005A40A6" w:rsidRDefault="0093233F" w:rsidP="000F37AF">
            <w:pPr>
              <w:jc w:val="center"/>
              <w:rPr>
                <w:b/>
                <w:color w:val="FFFFFF"/>
              </w:rPr>
            </w:pPr>
            <w:r w:rsidRPr="005A40A6">
              <w:rPr>
                <w:b/>
                <w:color w:val="FFFFFF"/>
              </w:rPr>
              <w:t>Page in Policy</w:t>
            </w:r>
          </w:p>
        </w:tc>
      </w:tr>
      <w:tr w:rsidR="0093233F" w14:paraId="429D325F" w14:textId="77777777" w:rsidTr="000F37AF">
        <w:tc>
          <w:tcPr>
            <w:tcW w:w="9854" w:type="dxa"/>
            <w:gridSpan w:val="3"/>
            <w:shd w:val="clear" w:color="auto" w:fill="FF0000"/>
          </w:tcPr>
          <w:p w14:paraId="325D5BF2" w14:textId="77777777" w:rsidR="0093233F" w:rsidRPr="005A40A6" w:rsidRDefault="0093233F" w:rsidP="000F37AF">
            <w:pPr>
              <w:jc w:val="center"/>
              <w:rPr>
                <w:b/>
                <w:color w:val="FFFFFF"/>
              </w:rPr>
            </w:pPr>
            <w:r w:rsidRPr="005A40A6">
              <w:rPr>
                <w:b/>
                <w:color w:val="FFFFFF"/>
              </w:rPr>
              <w:t>Balancing Work and Family Life &amp; Domestic</w:t>
            </w:r>
          </w:p>
        </w:tc>
      </w:tr>
      <w:tr w:rsidR="0093233F" w14:paraId="416697F0" w14:textId="77777777" w:rsidTr="000F37AF">
        <w:tc>
          <w:tcPr>
            <w:tcW w:w="3284" w:type="dxa"/>
            <w:shd w:val="clear" w:color="auto" w:fill="auto"/>
          </w:tcPr>
          <w:p w14:paraId="23A25016" w14:textId="77777777" w:rsidR="0093233F" w:rsidRDefault="0093233F" w:rsidP="000F37AF">
            <w:r>
              <w:t>Family Domestic Emergencies</w:t>
            </w:r>
          </w:p>
        </w:tc>
        <w:tc>
          <w:tcPr>
            <w:tcW w:w="3285" w:type="dxa"/>
            <w:shd w:val="clear" w:color="auto" w:fill="auto"/>
          </w:tcPr>
          <w:p w14:paraId="24E73336" w14:textId="77777777" w:rsidR="0093233F" w:rsidRDefault="0093233F" w:rsidP="000F37AF">
            <w:r>
              <w:t>Employees who find it essential to be absent from duty due to a family emergency, leave with pay for up to a maximum of 1 day will normally be granted although this is at manager’s discretion. To receive payment employees must be able to demonstrate and/or provide clear explanation of the nature of the emergency</w:t>
            </w:r>
          </w:p>
        </w:tc>
        <w:tc>
          <w:tcPr>
            <w:tcW w:w="3285" w:type="dxa"/>
            <w:shd w:val="clear" w:color="auto" w:fill="auto"/>
          </w:tcPr>
          <w:p w14:paraId="54A46294" w14:textId="77777777" w:rsidR="0093233F" w:rsidRDefault="0093233F" w:rsidP="000F37AF">
            <w:pPr>
              <w:jc w:val="center"/>
            </w:pPr>
            <w:r>
              <w:t>5</w:t>
            </w:r>
          </w:p>
        </w:tc>
      </w:tr>
      <w:tr w:rsidR="0093233F" w14:paraId="01F714B8" w14:textId="77777777" w:rsidTr="000F37AF">
        <w:tc>
          <w:tcPr>
            <w:tcW w:w="3284" w:type="dxa"/>
            <w:shd w:val="clear" w:color="auto" w:fill="auto"/>
          </w:tcPr>
          <w:p w14:paraId="17DFB9AB" w14:textId="77777777" w:rsidR="0093233F" w:rsidRDefault="0093233F" w:rsidP="000F37AF">
            <w:r>
              <w:t>Emergency hospitalisation of family member &amp; employee advised to stay at the hospital</w:t>
            </w:r>
          </w:p>
        </w:tc>
        <w:tc>
          <w:tcPr>
            <w:tcW w:w="3285" w:type="dxa"/>
            <w:shd w:val="clear" w:color="auto" w:fill="auto"/>
          </w:tcPr>
          <w:p w14:paraId="7CE282AD" w14:textId="77777777" w:rsidR="0093233F" w:rsidRDefault="0093233F" w:rsidP="000F37AF">
            <w:r>
              <w:t>Leave with pay for up to 5 days normally granted.</w:t>
            </w:r>
          </w:p>
        </w:tc>
        <w:tc>
          <w:tcPr>
            <w:tcW w:w="3285" w:type="dxa"/>
            <w:shd w:val="clear" w:color="auto" w:fill="auto"/>
          </w:tcPr>
          <w:p w14:paraId="18BC1179" w14:textId="77777777" w:rsidR="0093233F" w:rsidRDefault="0093233F" w:rsidP="000F37AF">
            <w:pPr>
              <w:jc w:val="center"/>
            </w:pPr>
            <w:r>
              <w:t>6</w:t>
            </w:r>
          </w:p>
        </w:tc>
      </w:tr>
      <w:tr w:rsidR="0093233F" w14:paraId="5F17B2A6" w14:textId="77777777" w:rsidTr="000F37AF">
        <w:tc>
          <w:tcPr>
            <w:tcW w:w="3284" w:type="dxa"/>
            <w:shd w:val="clear" w:color="auto" w:fill="auto"/>
          </w:tcPr>
          <w:p w14:paraId="7EE28E70" w14:textId="77777777" w:rsidR="0093233F" w:rsidRPr="004D47AE" w:rsidRDefault="0093233F" w:rsidP="000F37AF">
            <w:r w:rsidRPr="004D47AE">
              <w:t>Care for family member</w:t>
            </w:r>
          </w:p>
        </w:tc>
        <w:tc>
          <w:tcPr>
            <w:tcW w:w="3285" w:type="dxa"/>
            <w:shd w:val="clear" w:color="auto" w:fill="auto"/>
          </w:tcPr>
          <w:p w14:paraId="547F5659" w14:textId="77777777" w:rsidR="0093233F" w:rsidRPr="004D47AE" w:rsidRDefault="0093233F" w:rsidP="000F37AF">
            <w:r w:rsidRPr="004D47AE">
              <w:t>Leave without pay subject to monthly review may be granted. Employees on long term absence may consider Career Break Scheme.</w:t>
            </w:r>
          </w:p>
        </w:tc>
        <w:tc>
          <w:tcPr>
            <w:tcW w:w="3285" w:type="dxa"/>
            <w:shd w:val="clear" w:color="auto" w:fill="auto"/>
          </w:tcPr>
          <w:p w14:paraId="3420883F" w14:textId="77777777" w:rsidR="0093233F" w:rsidRDefault="0093233F" w:rsidP="000F37AF">
            <w:pPr>
              <w:jc w:val="center"/>
            </w:pPr>
            <w:r>
              <w:t>6</w:t>
            </w:r>
          </w:p>
        </w:tc>
      </w:tr>
      <w:tr w:rsidR="0093233F" w14:paraId="6935372E" w14:textId="77777777" w:rsidTr="000F37AF">
        <w:tc>
          <w:tcPr>
            <w:tcW w:w="3284" w:type="dxa"/>
            <w:shd w:val="clear" w:color="auto" w:fill="auto"/>
          </w:tcPr>
          <w:p w14:paraId="2B2D7B60" w14:textId="77777777" w:rsidR="0093233F" w:rsidRDefault="0093233F" w:rsidP="000F37AF">
            <w:r>
              <w:t>Domestic emergency e.g. floods, fire, burglary</w:t>
            </w:r>
          </w:p>
        </w:tc>
        <w:tc>
          <w:tcPr>
            <w:tcW w:w="3285" w:type="dxa"/>
            <w:shd w:val="clear" w:color="auto" w:fill="auto"/>
          </w:tcPr>
          <w:p w14:paraId="0AE2C907" w14:textId="77777777" w:rsidR="0093233F" w:rsidRDefault="0093233F" w:rsidP="000F37AF">
            <w:r>
              <w:t>Reasonable leave with pay normally granted.</w:t>
            </w:r>
          </w:p>
        </w:tc>
        <w:tc>
          <w:tcPr>
            <w:tcW w:w="3285" w:type="dxa"/>
            <w:shd w:val="clear" w:color="auto" w:fill="auto"/>
          </w:tcPr>
          <w:p w14:paraId="3946B908" w14:textId="77777777" w:rsidR="0093233F" w:rsidRDefault="0093233F" w:rsidP="000F37AF">
            <w:pPr>
              <w:jc w:val="center"/>
            </w:pPr>
            <w:r>
              <w:t>6</w:t>
            </w:r>
          </w:p>
        </w:tc>
      </w:tr>
      <w:tr w:rsidR="0093233F" w14:paraId="4B0C359A" w14:textId="77777777" w:rsidTr="000F37AF">
        <w:tc>
          <w:tcPr>
            <w:tcW w:w="3284" w:type="dxa"/>
            <w:shd w:val="clear" w:color="auto" w:fill="auto"/>
          </w:tcPr>
          <w:p w14:paraId="3992C04B" w14:textId="77777777" w:rsidR="0093233F" w:rsidRDefault="0093233F" w:rsidP="000F37AF">
            <w:r>
              <w:t>Domestic violence</w:t>
            </w:r>
          </w:p>
        </w:tc>
        <w:tc>
          <w:tcPr>
            <w:tcW w:w="3285" w:type="dxa"/>
            <w:shd w:val="clear" w:color="auto" w:fill="auto"/>
          </w:tcPr>
          <w:p w14:paraId="4DE7DC41" w14:textId="77777777" w:rsidR="0093233F" w:rsidRDefault="0093233F" w:rsidP="000F37AF">
            <w:r>
              <w:t>Leave with pay for up to 5 days normally granted. Managers have the discretion to extend to 10 days. This can be taken in blocks or individual days (visit domestic abuse policy for more information)</w:t>
            </w:r>
          </w:p>
        </w:tc>
        <w:tc>
          <w:tcPr>
            <w:tcW w:w="3285" w:type="dxa"/>
            <w:shd w:val="clear" w:color="auto" w:fill="auto"/>
          </w:tcPr>
          <w:p w14:paraId="52F98FBD" w14:textId="77777777" w:rsidR="0093233F" w:rsidRDefault="0093233F" w:rsidP="000F37AF">
            <w:pPr>
              <w:jc w:val="center"/>
            </w:pPr>
            <w:r>
              <w:t>6</w:t>
            </w:r>
          </w:p>
        </w:tc>
      </w:tr>
      <w:tr w:rsidR="0093233F" w14:paraId="193EB40E" w14:textId="77777777" w:rsidTr="000F37AF">
        <w:tc>
          <w:tcPr>
            <w:tcW w:w="3284" w:type="dxa"/>
            <w:shd w:val="clear" w:color="auto" w:fill="auto"/>
          </w:tcPr>
          <w:p w14:paraId="2E713D06" w14:textId="77777777" w:rsidR="0093233F" w:rsidRDefault="0093233F" w:rsidP="000F37AF">
            <w:r>
              <w:t>Non-emergency/routine medical treatment e.g. optician, dentist, GP</w:t>
            </w:r>
          </w:p>
        </w:tc>
        <w:tc>
          <w:tcPr>
            <w:tcW w:w="3285" w:type="dxa"/>
            <w:shd w:val="clear" w:color="auto" w:fill="auto"/>
          </w:tcPr>
          <w:p w14:paraId="493ECE1F" w14:textId="77777777" w:rsidR="0093233F" w:rsidRDefault="0093233F" w:rsidP="000F37AF">
            <w:r>
              <w:t xml:space="preserve">Should be made out with normal working hours. If this is not possible, appointments should be made for the beginning or the end of the </w:t>
            </w:r>
            <w:r>
              <w:lastRenderedPageBreak/>
              <w:t xml:space="preserve">employee’s working day. In the event an employee is finding it difficult to gain an appointment within these times this should be discussed with their </w:t>
            </w:r>
            <w:proofErr w:type="gramStart"/>
            <w:r>
              <w:t>Manager</w:t>
            </w:r>
            <w:proofErr w:type="gramEnd"/>
            <w:r>
              <w:t xml:space="preserve"> with a view to reaching an alternative agreement which may include making up lost working time at a later stage or the use of annual leave.</w:t>
            </w:r>
          </w:p>
        </w:tc>
        <w:tc>
          <w:tcPr>
            <w:tcW w:w="3285" w:type="dxa"/>
            <w:shd w:val="clear" w:color="auto" w:fill="auto"/>
          </w:tcPr>
          <w:p w14:paraId="097644EB" w14:textId="77777777" w:rsidR="0093233F" w:rsidRDefault="0093233F" w:rsidP="000F37AF">
            <w:pPr>
              <w:jc w:val="center"/>
            </w:pPr>
            <w:r>
              <w:lastRenderedPageBreak/>
              <w:t>6</w:t>
            </w:r>
          </w:p>
        </w:tc>
      </w:tr>
      <w:tr w:rsidR="0093233F" w14:paraId="61CB6248" w14:textId="77777777" w:rsidTr="000F37AF">
        <w:tc>
          <w:tcPr>
            <w:tcW w:w="3284" w:type="dxa"/>
            <w:shd w:val="clear" w:color="auto" w:fill="auto"/>
          </w:tcPr>
          <w:p w14:paraId="158E37E8" w14:textId="77777777" w:rsidR="0093233F" w:rsidRDefault="0093233F" w:rsidP="000F37AF">
            <w:r>
              <w:t>Hospital appointments (medical examinations/interventions)</w:t>
            </w:r>
          </w:p>
        </w:tc>
        <w:tc>
          <w:tcPr>
            <w:tcW w:w="3285" w:type="dxa"/>
            <w:shd w:val="clear" w:color="auto" w:fill="auto"/>
          </w:tcPr>
          <w:p w14:paraId="0C038950" w14:textId="77777777" w:rsidR="0093233F" w:rsidRDefault="0093233F" w:rsidP="000F37AF">
            <w:r>
              <w:t>Reasonable time off with pay will be granted on display of a hospital appointment card or letter where available</w:t>
            </w:r>
          </w:p>
        </w:tc>
        <w:tc>
          <w:tcPr>
            <w:tcW w:w="3285" w:type="dxa"/>
            <w:shd w:val="clear" w:color="auto" w:fill="auto"/>
          </w:tcPr>
          <w:p w14:paraId="7EB78738" w14:textId="77777777" w:rsidR="0093233F" w:rsidRDefault="0093233F" w:rsidP="000F37AF">
            <w:pPr>
              <w:jc w:val="center"/>
            </w:pPr>
            <w:r>
              <w:t>6</w:t>
            </w:r>
          </w:p>
        </w:tc>
      </w:tr>
      <w:tr w:rsidR="0093233F" w14:paraId="1A2F6C17" w14:textId="77777777" w:rsidTr="000F37AF">
        <w:tc>
          <w:tcPr>
            <w:tcW w:w="3284" w:type="dxa"/>
            <w:shd w:val="clear" w:color="auto" w:fill="auto"/>
          </w:tcPr>
          <w:p w14:paraId="52865692" w14:textId="77777777" w:rsidR="0093233F" w:rsidRDefault="0093233F" w:rsidP="000F37AF">
            <w:r>
              <w:t>Physiotherapy</w:t>
            </w:r>
          </w:p>
        </w:tc>
        <w:tc>
          <w:tcPr>
            <w:tcW w:w="3285" w:type="dxa"/>
            <w:shd w:val="clear" w:color="auto" w:fill="auto"/>
          </w:tcPr>
          <w:p w14:paraId="06B406E5" w14:textId="77777777" w:rsidR="0093233F" w:rsidRDefault="0093233F" w:rsidP="000F37AF">
            <w:r>
              <w:t>Necessary paid time off if referred by GP or GP supports the treatment. Appointments should be made at beginning or end of the day to minimise disruption</w:t>
            </w:r>
          </w:p>
        </w:tc>
        <w:tc>
          <w:tcPr>
            <w:tcW w:w="3285" w:type="dxa"/>
            <w:shd w:val="clear" w:color="auto" w:fill="auto"/>
          </w:tcPr>
          <w:p w14:paraId="4379293A" w14:textId="77777777" w:rsidR="0093233F" w:rsidRDefault="0093233F" w:rsidP="000F37AF">
            <w:pPr>
              <w:jc w:val="center"/>
            </w:pPr>
            <w:r>
              <w:t>6</w:t>
            </w:r>
          </w:p>
        </w:tc>
      </w:tr>
      <w:tr w:rsidR="0093233F" w14:paraId="0EAA832E" w14:textId="77777777" w:rsidTr="000F37AF">
        <w:tc>
          <w:tcPr>
            <w:tcW w:w="3284" w:type="dxa"/>
            <w:shd w:val="clear" w:color="auto" w:fill="auto"/>
          </w:tcPr>
          <w:p w14:paraId="285275EA" w14:textId="77777777" w:rsidR="0093233F" w:rsidRDefault="0093233F" w:rsidP="000F37AF">
            <w:r>
              <w:t>Plastic Surgery</w:t>
            </w:r>
          </w:p>
        </w:tc>
        <w:tc>
          <w:tcPr>
            <w:tcW w:w="3285" w:type="dxa"/>
            <w:shd w:val="clear" w:color="auto" w:fill="auto"/>
          </w:tcPr>
          <w:p w14:paraId="7E825763" w14:textId="77777777" w:rsidR="0093233F" w:rsidRDefault="0093233F" w:rsidP="000F37AF">
            <w:r>
              <w:t>Special Leave not granted for elective surgery. Will be treated in accordance with the Wellbeing at Work Policy</w:t>
            </w:r>
          </w:p>
        </w:tc>
        <w:tc>
          <w:tcPr>
            <w:tcW w:w="3285" w:type="dxa"/>
            <w:shd w:val="clear" w:color="auto" w:fill="auto"/>
          </w:tcPr>
          <w:p w14:paraId="695F78CF" w14:textId="77777777" w:rsidR="0093233F" w:rsidRDefault="0093233F" w:rsidP="000F37AF">
            <w:pPr>
              <w:jc w:val="center"/>
            </w:pPr>
            <w:r>
              <w:t>7</w:t>
            </w:r>
          </w:p>
        </w:tc>
      </w:tr>
      <w:tr w:rsidR="0093233F" w14:paraId="376CCDCA" w14:textId="77777777" w:rsidTr="000F37AF">
        <w:tc>
          <w:tcPr>
            <w:tcW w:w="3284" w:type="dxa"/>
            <w:shd w:val="clear" w:color="auto" w:fill="auto"/>
          </w:tcPr>
          <w:p w14:paraId="3E77375B" w14:textId="77777777" w:rsidR="0093233F" w:rsidRDefault="0093233F" w:rsidP="000F37AF">
            <w:r>
              <w:t>Ante-natal Care</w:t>
            </w:r>
          </w:p>
        </w:tc>
        <w:tc>
          <w:tcPr>
            <w:tcW w:w="3285" w:type="dxa"/>
            <w:shd w:val="clear" w:color="auto" w:fill="auto"/>
          </w:tcPr>
          <w:p w14:paraId="7E936802" w14:textId="77777777" w:rsidR="0093233F" w:rsidRDefault="0093233F" w:rsidP="000F37AF">
            <w:r>
              <w:t>Time off with pay to attend clinics or appointments at the advice of a doctor/midwife/health visitor</w:t>
            </w:r>
          </w:p>
        </w:tc>
        <w:tc>
          <w:tcPr>
            <w:tcW w:w="3285" w:type="dxa"/>
            <w:shd w:val="clear" w:color="auto" w:fill="auto"/>
          </w:tcPr>
          <w:p w14:paraId="780A1FA4" w14:textId="77777777" w:rsidR="0093233F" w:rsidRDefault="0093233F" w:rsidP="000F37AF">
            <w:pPr>
              <w:jc w:val="center"/>
            </w:pPr>
            <w:r>
              <w:t>7</w:t>
            </w:r>
          </w:p>
        </w:tc>
      </w:tr>
      <w:tr w:rsidR="0093233F" w14:paraId="0F817BE8" w14:textId="77777777" w:rsidTr="000F37AF">
        <w:tc>
          <w:tcPr>
            <w:tcW w:w="3284" w:type="dxa"/>
            <w:shd w:val="clear" w:color="auto" w:fill="auto"/>
          </w:tcPr>
          <w:p w14:paraId="641F97EC" w14:textId="77777777" w:rsidR="0093233F" w:rsidRDefault="0093233F" w:rsidP="000F37AF">
            <w:r>
              <w:t>Nursing Mother</w:t>
            </w:r>
          </w:p>
        </w:tc>
        <w:tc>
          <w:tcPr>
            <w:tcW w:w="3285" w:type="dxa"/>
            <w:shd w:val="clear" w:color="auto" w:fill="auto"/>
          </w:tcPr>
          <w:p w14:paraId="2B1414E6" w14:textId="77777777" w:rsidR="0093233F" w:rsidRDefault="0093233F" w:rsidP="000F37AF">
            <w:r>
              <w:t>Time off with pay during work (up to 60 minutes per day) for breastfeeding/expressing</w:t>
            </w:r>
          </w:p>
        </w:tc>
        <w:tc>
          <w:tcPr>
            <w:tcW w:w="3285" w:type="dxa"/>
            <w:shd w:val="clear" w:color="auto" w:fill="auto"/>
          </w:tcPr>
          <w:p w14:paraId="3C727F11" w14:textId="77777777" w:rsidR="0093233F" w:rsidRDefault="0093233F" w:rsidP="000F37AF">
            <w:pPr>
              <w:jc w:val="center"/>
            </w:pPr>
            <w:r>
              <w:t>7</w:t>
            </w:r>
          </w:p>
        </w:tc>
      </w:tr>
      <w:tr w:rsidR="0093233F" w14:paraId="61C84D21" w14:textId="77777777" w:rsidTr="000F37AF">
        <w:tc>
          <w:tcPr>
            <w:tcW w:w="3284" w:type="dxa"/>
            <w:shd w:val="clear" w:color="auto" w:fill="auto"/>
          </w:tcPr>
          <w:p w14:paraId="757B26C1" w14:textId="77777777" w:rsidR="0093233F" w:rsidRDefault="0093233F" w:rsidP="000F37AF">
            <w:r>
              <w:t>Fertility Treatment</w:t>
            </w:r>
          </w:p>
        </w:tc>
        <w:tc>
          <w:tcPr>
            <w:tcW w:w="3285" w:type="dxa"/>
            <w:shd w:val="clear" w:color="auto" w:fill="auto"/>
          </w:tcPr>
          <w:p w14:paraId="108AB227" w14:textId="77777777" w:rsidR="0093233F" w:rsidRDefault="0093233F" w:rsidP="000F37AF">
            <w:r>
              <w:t>Time off with pay for appointments</w:t>
            </w:r>
          </w:p>
        </w:tc>
        <w:tc>
          <w:tcPr>
            <w:tcW w:w="3285" w:type="dxa"/>
            <w:shd w:val="clear" w:color="auto" w:fill="auto"/>
          </w:tcPr>
          <w:p w14:paraId="33E13558" w14:textId="77777777" w:rsidR="0093233F" w:rsidRDefault="0093233F" w:rsidP="000F37AF">
            <w:pPr>
              <w:jc w:val="center"/>
            </w:pPr>
            <w:r>
              <w:t>7</w:t>
            </w:r>
          </w:p>
        </w:tc>
      </w:tr>
      <w:tr w:rsidR="0093233F" w14:paraId="01CCBF23" w14:textId="77777777" w:rsidTr="000F37AF">
        <w:tc>
          <w:tcPr>
            <w:tcW w:w="3284" w:type="dxa"/>
            <w:shd w:val="clear" w:color="auto" w:fill="auto"/>
          </w:tcPr>
          <w:p w14:paraId="5C43D4DC" w14:textId="77777777" w:rsidR="0093233F" w:rsidRDefault="0093233F" w:rsidP="000F37AF">
            <w:r>
              <w:t>Disabled Family Members</w:t>
            </w:r>
          </w:p>
        </w:tc>
        <w:tc>
          <w:tcPr>
            <w:tcW w:w="3285" w:type="dxa"/>
            <w:shd w:val="clear" w:color="auto" w:fill="auto"/>
          </w:tcPr>
          <w:p w14:paraId="3149EF03" w14:textId="77777777" w:rsidR="0093233F" w:rsidRDefault="0093233F" w:rsidP="000F37AF">
            <w:r>
              <w:t>Time off with pay (max of 5 days per year) to take them to hospital appointments – time off subject to employee using annual leave for 50% of leave required</w:t>
            </w:r>
          </w:p>
        </w:tc>
        <w:tc>
          <w:tcPr>
            <w:tcW w:w="3285" w:type="dxa"/>
            <w:shd w:val="clear" w:color="auto" w:fill="auto"/>
          </w:tcPr>
          <w:p w14:paraId="7C631FED" w14:textId="77777777" w:rsidR="0093233F" w:rsidRDefault="0093233F" w:rsidP="000F37AF">
            <w:pPr>
              <w:jc w:val="center"/>
            </w:pPr>
            <w:r>
              <w:t>7</w:t>
            </w:r>
          </w:p>
        </w:tc>
      </w:tr>
      <w:tr w:rsidR="0093233F" w14:paraId="65CB31A8" w14:textId="77777777" w:rsidTr="000F37AF">
        <w:tc>
          <w:tcPr>
            <w:tcW w:w="3284" w:type="dxa"/>
            <w:shd w:val="clear" w:color="auto" w:fill="auto"/>
          </w:tcPr>
          <w:p w14:paraId="26CD54E5" w14:textId="77777777" w:rsidR="0093233F" w:rsidRDefault="0093233F" w:rsidP="000F37AF">
            <w:r>
              <w:t>Bereavement</w:t>
            </w:r>
          </w:p>
        </w:tc>
        <w:tc>
          <w:tcPr>
            <w:tcW w:w="3285" w:type="dxa"/>
            <w:shd w:val="clear" w:color="auto" w:fill="auto"/>
          </w:tcPr>
          <w:p w14:paraId="2E3E8AFE" w14:textId="77777777" w:rsidR="0093233F" w:rsidRDefault="0093233F" w:rsidP="000F37AF">
            <w:r>
              <w:t xml:space="preserve">An employee will be given reasonable time off as necessary with pay, up to a maximum of 5 working days, including the day of the funeral in cases where the funeral is of a family member. </w:t>
            </w:r>
            <w:r w:rsidRPr="00380A64">
              <w:t xml:space="preserve">Other relationships may be </w:t>
            </w:r>
            <w:proofErr w:type="gramStart"/>
            <w:r w:rsidRPr="00380A64">
              <w:t>taken into account</w:t>
            </w:r>
            <w:proofErr w:type="gramEnd"/>
            <w:r w:rsidRPr="00380A64">
              <w:t xml:space="preserve"> if the employee is required to make funeral arrangement</w:t>
            </w:r>
            <w:r>
              <w:t xml:space="preserve"> or is required to </w:t>
            </w:r>
            <w:r>
              <w:lastRenderedPageBreak/>
              <w:t>travel overseas</w:t>
            </w:r>
            <w:r w:rsidRPr="00380A64">
              <w:t>. Any leave granted beyond 5 days is without pay.</w:t>
            </w:r>
            <w:r>
              <w:t xml:space="preserve"> Managers may, taking the circumstances into account, grant paid time off to allow employees to conduct business in preparation for the ceremony. This leave should not be taken in addition to the above. </w:t>
            </w:r>
          </w:p>
          <w:p w14:paraId="30670CCA" w14:textId="77777777" w:rsidR="0093233F" w:rsidRPr="00DC2F0B" w:rsidRDefault="0093233F" w:rsidP="000F37AF"/>
        </w:tc>
        <w:tc>
          <w:tcPr>
            <w:tcW w:w="3285" w:type="dxa"/>
            <w:shd w:val="clear" w:color="auto" w:fill="auto"/>
          </w:tcPr>
          <w:p w14:paraId="7C62650A" w14:textId="77777777" w:rsidR="0093233F" w:rsidRDefault="0093233F" w:rsidP="000F37AF">
            <w:pPr>
              <w:jc w:val="center"/>
            </w:pPr>
            <w:r>
              <w:lastRenderedPageBreak/>
              <w:t>7</w:t>
            </w:r>
          </w:p>
        </w:tc>
      </w:tr>
      <w:tr w:rsidR="0093233F" w14:paraId="2234B1DE" w14:textId="77777777" w:rsidTr="000F37AF">
        <w:tc>
          <w:tcPr>
            <w:tcW w:w="3284" w:type="dxa"/>
            <w:shd w:val="clear" w:color="auto" w:fill="auto"/>
          </w:tcPr>
          <w:p w14:paraId="3F3CF224" w14:textId="77777777" w:rsidR="0093233F" w:rsidRDefault="0093233F" w:rsidP="000F37AF">
            <w:r>
              <w:t>All other bereavement cases</w:t>
            </w:r>
          </w:p>
        </w:tc>
        <w:tc>
          <w:tcPr>
            <w:tcW w:w="3285" w:type="dxa"/>
            <w:shd w:val="clear" w:color="auto" w:fill="auto"/>
          </w:tcPr>
          <w:p w14:paraId="20222F70" w14:textId="77777777" w:rsidR="0093233F" w:rsidRDefault="0093233F" w:rsidP="000F37AF">
            <w:r>
              <w:t>Paid time off to attend the ceremony</w:t>
            </w:r>
          </w:p>
          <w:p w14:paraId="5A82A5CA" w14:textId="77777777" w:rsidR="0093233F" w:rsidRDefault="0093233F" w:rsidP="000F37AF"/>
          <w:p w14:paraId="611F28DF" w14:textId="77777777" w:rsidR="0093233F" w:rsidRDefault="0093233F" w:rsidP="000F37AF"/>
          <w:p w14:paraId="036FE1D6" w14:textId="77777777" w:rsidR="0093233F" w:rsidRDefault="0093233F" w:rsidP="000F37AF"/>
          <w:p w14:paraId="763774A7" w14:textId="77777777" w:rsidR="0093233F" w:rsidRDefault="0093233F" w:rsidP="000F37AF"/>
          <w:p w14:paraId="4883276C" w14:textId="77777777" w:rsidR="0093233F" w:rsidRDefault="0093233F" w:rsidP="000F37AF"/>
        </w:tc>
        <w:tc>
          <w:tcPr>
            <w:tcW w:w="3285" w:type="dxa"/>
            <w:shd w:val="clear" w:color="auto" w:fill="auto"/>
          </w:tcPr>
          <w:p w14:paraId="6A8C44B5" w14:textId="77777777" w:rsidR="0093233F" w:rsidRDefault="0093233F" w:rsidP="000F37AF">
            <w:pPr>
              <w:jc w:val="center"/>
            </w:pPr>
            <w:r>
              <w:t>7</w:t>
            </w:r>
          </w:p>
        </w:tc>
      </w:tr>
      <w:tr w:rsidR="0093233F" w14:paraId="1F6FA4FD" w14:textId="77777777" w:rsidTr="000F37AF">
        <w:tc>
          <w:tcPr>
            <w:tcW w:w="9854" w:type="dxa"/>
            <w:gridSpan w:val="3"/>
            <w:shd w:val="clear" w:color="auto" w:fill="FF0000"/>
          </w:tcPr>
          <w:p w14:paraId="5A984A85" w14:textId="77777777" w:rsidR="0093233F" w:rsidRPr="005A40A6" w:rsidRDefault="0093233F" w:rsidP="000F37AF">
            <w:pPr>
              <w:jc w:val="center"/>
              <w:rPr>
                <w:b/>
                <w:color w:val="FFFFFF"/>
              </w:rPr>
            </w:pPr>
            <w:r w:rsidRPr="005A40A6">
              <w:rPr>
                <w:b/>
                <w:color w:val="FFFFFF"/>
              </w:rPr>
              <w:t>National, Public and Community Service</w:t>
            </w:r>
          </w:p>
        </w:tc>
      </w:tr>
      <w:tr w:rsidR="0093233F" w14:paraId="079A44F9" w14:textId="77777777" w:rsidTr="000F37AF">
        <w:trPr>
          <w:trHeight w:val="1288"/>
        </w:trPr>
        <w:tc>
          <w:tcPr>
            <w:tcW w:w="3284" w:type="dxa"/>
            <w:shd w:val="clear" w:color="auto" w:fill="auto"/>
          </w:tcPr>
          <w:p w14:paraId="19193B21" w14:textId="77777777" w:rsidR="0093233F" w:rsidRPr="00DC2F0B" w:rsidRDefault="0093233F" w:rsidP="000F37AF">
            <w:r>
              <w:t>Reserve Forces</w:t>
            </w:r>
          </w:p>
        </w:tc>
        <w:tc>
          <w:tcPr>
            <w:tcW w:w="3285" w:type="dxa"/>
            <w:shd w:val="clear" w:color="auto" w:fill="auto"/>
          </w:tcPr>
          <w:p w14:paraId="77FE23D2" w14:textId="77777777" w:rsidR="0093233F" w:rsidRPr="00DC2F0B" w:rsidRDefault="0093233F" w:rsidP="000F37AF">
            <w:r>
              <w:t>Up to 15 days leave with pay subject to the deduction of service pay received for the period of leave</w:t>
            </w:r>
          </w:p>
        </w:tc>
        <w:tc>
          <w:tcPr>
            <w:tcW w:w="3285" w:type="dxa"/>
            <w:shd w:val="clear" w:color="auto" w:fill="auto"/>
          </w:tcPr>
          <w:p w14:paraId="6BB13063" w14:textId="77777777" w:rsidR="0093233F" w:rsidRPr="00DC2F0B" w:rsidRDefault="0093233F" w:rsidP="000F37AF">
            <w:pPr>
              <w:jc w:val="center"/>
            </w:pPr>
            <w:r>
              <w:t>8</w:t>
            </w:r>
          </w:p>
        </w:tc>
      </w:tr>
      <w:tr w:rsidR="0093233F" w14:paraId="77131378" w14:textId="77777777" w:rsidTr="000F37AF">
        <w:tc>
          <w:tcPr>
            <w:tcW w:w="3284" w:type="dxa"/>
            <w:shd w:val="clear" w:color="auto" w:fill="auto"/>
          </w:tcPr>
          <w:p w14:paraId="4454B370" w14:textId="77777777" w:rsidR="0093233F" w:rsidRDefault="0093233F" w:rsidP="000F37AF">
            <w:r>
              <w:t>Emergency Services</w:t>
            </w:r>
          </w:p>
        </w:tc>
        <w:tc>
          <w:tcPr>
            <w:tcW w:w="3285" w:type="dxa"/>
            <w:shd w:val="clear" w:color="auto" w:fill="auto"/>
          </w:tcPr>
          <w:p w14:paraId="0074A543" w14:textId="77777777" w:rsidR="0093233F" w:rsidRDefault="0093233F" w:rsidP="000F37AF"/>
          <w:p w14:paraId="15F49917" w14:textId="77777777" w:rsidR="0093233F" w:rsidRDefault="0093233F" w:rsidP="000F37AF">
            <w:r>
              <w:t xml:space="preserve">An employee is a retained employee in any of the emergency services employees should not be on-call during their working hours with East Dunbartonshire Council. </w:t>
            </w:r>
          </w:p>
          <w:p w14:paraId="63A1BF1A" w14:textId="77777777" w:rsidR="0093233F" w:rsidRDefault="0093233F" w:rsidP="000F37AF"/>
          <w:p w14:paraId="4F2D332E" w14:textId="77777777" w:rsidR="0093233F" w:rsidRDefault="0093233F" w:rsidP="000F37AF">
            <w:r>
              <w:t xml:space="preserve">Paid time off will be given in circumstances where there is no risk to the business continuity and client base should the services of retained employees be required where a national emergency or critical incident be </w:t>
            </w:r>
            <w:proofErr w:type="gramStart"/>
            <w:r>
              <w:t>declared</w:t>
            </w:r>
            <w:proofErr w:type="gramEnd"/>
            <w:r>
              <w:t xml:space="preserve"> and the emergency services request further resources from their retained employee base.  </w:t>
            </w:r>
          </w:p>
        </w:tc>
        <w:tc>
          <w:tcPr>
            <w:tcW w:w="3285" w:type="dxa"/>
            <w:shd w:val="clear" w:color="auto" w:fill="auto"/>
          </w:tcPr>
          <w:p w14:paraId="14114F12" w14:textId="77777777" w:rsidR="0093233F" w:rsidRDefault="0093233F" w:rsidP="000F37AF">
            <w:pPr>
              <w:jc w:val="center"/>
            </w:pPr>
            <w:r>
              <w:t>9</w:t>
            </w:r>
          </w:p>
        </w:tc>
      </w:tr>
      <w:tr w:rsidR="0093233F" w14:paraId="1DFE15A9" w14:textId="77777777" w:rsidTr="000F37AF">
        <w:tc>
          <w:tcPr>
            <w:tcW w:w="3284" w:type="dxa"/>
            <w:shd w:val="clear" w:color="auto" w:fill="auto"/>
          </w:tcPr>
          <w:p w14:paraId="31DEC9B2" w14:textId="77777777" w:rsidR="0093233F" w:rsidRDefault="0093233F" w:rsidP="000F37AF">
            <w:r>
              <w:t>Jury &amp; Witness Service</w:t>
            </w:r>
          </w:p>
        </w:tc>
        <w:tc>
          <w:tcPr>
            <w:tcW w:w="3285" w:type="dxa"/>
            <w:shd w:val="clear" w:color="auto" w:fill="auto"/>
          </w:tcPr>
          <w:p w14:paraId="4AEC891B" w14:textId="77777777" w:rsidR="0093233F" w:rsidRDefault="0093233F" w:rsidP="000F37AF">
            <w:r>
              <w:t xml:space="preserve">Leave with pay to serve on jury. Leave with pay in cases of professional witness. Leave without pay where called as witness by person other than the Council. Leave with pay for attending tribunal involving the </w:t>
            </w:r>
            <w:r>
              <w:lastRenderedPageBreak/>
              <w:t>Council. Unpaid leave for those taking claims against the council.</w:t>
            </w:r>
          </w:p>
        </w:tc>
        <w:tc>
          <w:tcPr>
            <w:tcW w:w="3285" w:type="dxa"/>
            <w:shd w:val="clear" w:color="auto" w:fill="auto"/>
          </w:tcPr>
          <w:p w14:paraId="6F54A9AC" w14:textId="77777777" w:rsidR="0093233F" w:rsidRPr="00DC2F0B" w:rsidRDefault="0093233F" w:rsidP="000F37AF">
            <w:pPr>
              <w:jc w:val="center"/>
            </w:pPr>
            <w:r>
              <w:lastRenderedPageBreak/>
              <w:t>9</w:t>
            </w:r>
          </w:p>
        </w:tc>
      </w:tr>
      <w:tr w:rsidR="0093233F" w14:paraId="6C6C4BD1" w14:textId="77777777" w:rsidTr="000F37AF">
        <w:tc>
          <w:tcPr>
            <w:tcW w:w="3284" w:type="dxa"/>
            <w:shd w:val="clear" w:color="auto" w:fill="auto"/>
          </w:tcPr>
          <w:p w14:paraId="3791B6B5" w14:textId="77777777" w:rsidR="0093233F" w:rsidRDefault="0093233F" w:rsidP="000F37AF">
            <w:r>
              <w:t>Public Duties</w:t>
            </w:r>
          </w:p>
        </w:tc>
        <w:tc>
          <w:tcPr>
            <w:tcW w:w="3285" w:type="dxa"/>
            <w:shd w:val="clear" w:color="auto" w:fill="auto"/>
          </w:tcPr>
          <w:p w14:paraId="6C1B0E13" w14:textId="77777777" w:rsidR="0093233F" w:rsidRDefault="0093233F" w:rsidP="000F37AF">
            <w:r>
              <w:t xml:space="preserve">Leave without pay for attendance at community council, health council, benefits agency appeals tribunal, college board of management, board of visitors for Prisons and Young Offenders Institution. </w:t>
            </w:r>
          </w:p>
          <w:p w14:paraId="64F7E450" w14:textId="77777777" w:rsidR="0093233F" w:rsidRDefault="0093233F" w:rsidP="000F37AF">
            <w:r>
              <w:t>Leave with pay to attend meetings as members of school boards. Up to 10 days leave with pay for duties with Children’s panel or Justice of the Peace</w:t>
            </w:r>
          </w:p>
          <w:p w14:paraId="14FEC32E" w14:textId="77777777" w:rsidR="0093233F" w:rsidRDefault="0093233F" w:rsidP="000F37AF"/>
        </w:tc>
        <w:tc>
          <w:tcPr>
            <w:tcW w:w="3285" w:type="dxa"/>
            <w:shd w:val="clear" w:color="auto" w:fill="auto"/>
          </w:tcPr>
          <w:p w14:paraId="0C9287B1" w14:textId="77777777" w:rsidR="0093233F" w:rsidRPr="00DC2F0B" w:rsidRDefault="0093233F" w:rsidP="000F37AF">
            <w:pPr>
              <w:jc w:val="center"/>
            </w:pPr>
            <w:r>
              <w:t>10</w:t>
            </w:r>
          </w:p>
        </w:tc>
      </w:tr>
      <w:tr w:rsidR="0093233F" w14:paraId="7A4CB980" w14:textId="77777777" w:rsidTr="000F37AF">
        <w:tc>
          <w:tcPr>
            <w:tcW w:w="3284" w:type="dxa"/>
            <w:shd w:val="clear" w:color="auto" w:fill="auto"/>
          </w:tcPr>
          <w:p w14:paraId="11A58BD0" w14:textId="77777777" w:rsidR="0093233F" w:rsidRDefault="0093233F" w:rsidP="000F37AF">
            <w:r>
              <w:t>International Sporting/Cultural Events</w:t>
            </w:r>
          </w:p>
        </w:tc>
        <w:tc>
          <w:tcPr>
            <w:tcW w:w="3285" w:type="dxa"/>
            <w:shd w:val="clear" w:color="auto" w:fill="auto"/>
          </w:tcPr>
          <w:p w14:paraId="16F159D8" w14:textId="77777777" w:rsidR="0093233F" w:rsidRDefault="0093233F" w:rsidP="000F37AF">
            <w:r>
              <w:t>Representing country at international events – up to 10 working days paid leave (in any leave year) with evidence</w:t>
            </w:r>
          </w:p>
          <w:p w14:paraId="44107E8C" w14:textId="77777777" w:rsidR="0093233F" w:rsidRDefault="0093233F" w:rsidP="000F37AF">
            <w:r>
              <w:t>Additional 10 working days paid leave for special events e.g. Commonwealth games, Olympics, European Championships</w:t>
            </w:r>
          </w:p>
          <w:p w14:paraId="47D39AD9" w14:textId="77777777" w:rsidR="0093233F" w:rsidRDefault="0093233F" w:rsidP="000F37AF"/>
          <w:p w14:paraId="1BE85671" w14:textId="77777777" w:rsidR="0093233F" w:rsidRDefault="0093233F" w:rsidP="000F37AF">
            <w:r>
              <w:t>Leave without pay will be given for National Championships and Unofficial Sports.</w:t>
            </w:r>
          </w:p>
        </w:tc>
        <w:tc>
          <w:tcPr>
            <w:tcW w:w="3285" w:type="dxa"/>
            <w:shd w:val="clear" w:color="auto" w:fill="auto"/>
          </w:tcPr>
          <w:p w14:paraId="3B48FE33" w14:textId="77777777" w:rsidR="0093233F" w:rsidRPr="00DC2F0B" w:rsidRDefault="0093233F" w:rsidP="000F37AF">
            <w:pPr>
              <w:jc w:val="center"/>
            </w:pPr>
            <w:r>
              <w:t>10</w:t>
            </w:r>
          </w:p>
        </w:tc>
      </w:tr>
      <w:tr w:rsidR="0093233F" w14:paraId="13F1BEC6" w14:textId="77777777" w:rsidTr="000F37AF">
        <w:tc>
          <w:tcPr>
            <w:tcW w:w="3284" w:type="dxa"/>
            <w:shd w:val="clear" w:color="auto" w:fill="auto"/>
          </w:tcPr>
          <w:p w14:paraId="6C754E92" w14:textId="77777777" w:rsidR="0093233F" w:rsidRDefault="0093233F" w:rsidP="000F37AF">
            <w:r>
              <w:t>Youth Organisation Holiday Camps etc.</w:t>
            </w:r>
          </w:p>
        </w:tc>
        <w:tc>
          <w:tcPr>
            <w:tcW w:w="3285" w:type="dxa"/>
            <w:shd w:val="clear" w:color="auto" w:fill="auto"/>
          </w:tcPr>
          <w:p w14:paraId="6B54269B" w14:textId="77777777" w:rsidR="0093233F" w:rsidRDefault="0093233F" w:rsidP="000F37AF">
            <w:r>
              <w:t>Leave without pay</w:t>
            </w:r>
          </w:p>
        </w:tc>
        <w:tc>
          <w:tcPr>
            <w:tcW w:w="3285" w:type="dxa"/>
            <w:shd w:val="clear" w:color="auto" w:fill="auto"/>
          </w:tcPr>
          <w:p w14:paraId="1659F3FC" w14:textId="77777777" w:rsidR="0093233F" w:rsidRPr="00DC2F0B" w:rsidRDefault="0093233F" w:rsidP="000F37AF">
            <w:pPr>
              <w:jc w:val="center"/>
            </w:pPr>
            <w:r>
              <w:t>10</w:t>
            </w:r>
          </w:p>
        </w:tc>
      </w:tr>
      <w:tr w:rsidR="0093233F" w14:paraId="422D4549" w14:textId="77777777" w:rsidTr="000F37AF">
        <w:tc>
          <w:tcPr>
            <w:tcW w:w="3284" w:type="dxa"/>
            <w:shd w:val="clear" w:color="auto" w:fill="auto"/>
          </w:tcPr>
          <w:p w14:paraId="3C307C8F" w14:textId="77777777" w:rsidR="0093233F" w:rsidRDefault="0093233F" w:rsidP="000F37AF">
            <w:r>
              <w:t>Election Duties</w:t>
            </w:r>
          </w:p>
        </w:tc>
        <w:tc>
          <w:tcPr>
            <w:tcW w:w="3285" w:type="dxa"/>
            <w:shd w:val="clear" w:color="auto" w:fill="auto"/>
          </w:tcPr>
          <w:p w14:paraId="2B27507E" w14:textId="77777777" w:rsidR="0093233F" w:rsidRDefault="0093233F" w:rsidP="000F37AF">
            <w:r>
              <w:t>Paid leave to undertake official duties such as Presiding Officer, Polling Clerk &amp; Enumerator at elections (provided exigencies of service being met and prior authorisation)</w:t>
            </w:r>
          </w:p>
        </w:tc>
        <w:tc>
          <w:tcPr>
            <w:tcW w:w="3285" w:type="dxa"/>
            <w:shd w:val="clear" w:color="auto" w:fill="auto"/>
          </w:tcPr>
          <w:p w14:paraId="1E47C3BF" w14:textId="77777777" w:rsidR="0093233F" w:rsidRPr="00DC2F0B" w:rsidRDefault="0093233F" w:rsidP="000F37AF">
            <w:pPr>
              <w:jc w:val="center"/>
            </w:pPr>
            <w:r>
              <w:t>10</w:t>
            </w:r>
          </w:p>
        </w:tc>
      </w:tr>
      <w:tr w:rsidR="0093233F" w14:paraId="2F1F502D" w14:textId="77777777" w:rsidTr="000F37AF">
        <w:tc>
          <w:tcPr>
            <w:tcW w:w="3284" w:type="dxa"/>
            <w:shd w:val="clear" w:color="auto" w:fill="auto"/>
          </w:tcPr>
          <w:p w14:paraId="5DC7E59F" w14:textId="77777777" w:rsidR="0093233F" w:rsidRDefault="0093233F" w:rsidP="000F37AF">
            <w:r>
              <w:t>Election Candidates &amp; Agents</w:t>
            </w:r>
          </w:p>
        </w:tc>
        <w:tc>
          <w:tcPr>
            <w:tcW w:w="3285" w:type="dxa"/>
            <w:shd w:val="clear" w:color="auto" w:fill="auto"/>
          </w:tcPr>
          <w:p w14:paraId="58C0F860" w14:textId="77777777" w:rsidR="0093233F" w:rsidRDefault="0093233F" w:rsidP="000F37AF">
            <w:r>
              <w:t>Leave without pay not exceeding 4 weeks for employees who are candidates or election agents for the Scottish, Westminster or European Parliaments or local elections</w:t>
            </w:r>
          </w:p>
        </w:tc>
        <w:tc>
          <w:tcPr>
            <w:tcW w:w="3285" w:type="dxa"/>
            <w:shd w:val="clear" w:color="auto" w:fill="auto"/>
          </w:tcPr>
          <w:p w14:paraId="7E055F20" w14:textId="77777777" w:rsidR="0093233F" w:rsidRPr="00DC2F0B" w:rsidRDefault="0093233F" w:rsidP="000F37AF">
            <w:pPr>
              <w:jc w:val="center"/>
            </w:pPr>
            <w:r>
              <w:t>10</w:t>
            </w:r>
          </w:p>
        </w:tc>
      </w:tr>
      <w:tr w:rsidR="0093233F" w14:paraId="50B66A9F" w14:textId="77777777" w:rsidTr="000F37AF">
        <w:tc>
          <w:tcPr>
            <w:tcW w:w="3284" w:type="dxa"/>
            <w:shd w:val="clear" w:color="auto" w:fill="auto"/>
          </w:tcPr>
          <w:p w14:paraId="5F53AA6F" w14:textId="77777777" w:rsidR="0093233F" w:rsidRDefault="0093233F" w:rsidP="000F37AF">
            <w:r>
              <w:t>Councillor Duties</w:t>
            </w:r>
          </w:p>
        </w:tc>
        <w:tc>
          <w:tcPr>
            <w:tcW w:w="3285" w:type="dxa"/>
            <w:shd w:val="clear" w:color="auto" w:fill="auto"/>
          </w:tcPr>
          <w:p w14:paraId="27BE473B" w14:textId="77777777" w:rsidR="0093233F" w:rsidRDefault="0093233F" w:rsidP="000F37AF">
            <w:r>
              <w:t xml:space="preserve">Employees undertaking duties as a councillor with another local authority will be allowed </w:t>
            </w:r>
            <w:r>
              <w:lastRenderedPageBreak/>
              <w:t>reasonable time off (208 hours are paid)</w:t>
            </w:r>
          </w:p>
        </w:tc>
        <w:tc>
          <w:tcPr>
            <w:tcW w:w="3285" w:type="dxa"/>
            <w:shd w:val="clear" w:color="auto" w:fill="auto"/>
          </w:tcPr>
          <w:p w14:paraId="49BF7348" w14:textId="77777777" w:rsidR="0093233F" w:rsidRPr="00DC2F0B" w:rsidRDefault="0093233F" w:rsidP="000F37AF">
            <w:pPr>
              <w:jc w:val="center"/>
            </w:pPr>
            <w:r>
              <w:lastRenderedPageBreak/>
              <w:t>11</w:t>
            </w:r>
          </w:p>
        </w:tc>
      </w:tr>
      <w:tr w:rsidR="0093233F" w14:paraId="108A188B" w14:textId="77777777" w:rsidTr="000F37AF">
        <w:tc>
          <w:tcPr>
            <w:tcW w:w="3284" w:type="dxa"/>
            <w:shd w:val="clear" w:color="auto" w:fill="auto"/>
          </w:tcPr>
          <w:p w14:paraId="01252AF6" w14:textId="77777777" w:rsidR="0093233F" w:rsidRDefault="0093233F" w:rsidP="000F37AF">
            <w:r>
              <w:t>Voluntary Service</w:t>
            </w:r>
          </w:p>
        </w:tc>
        <w:tc>
          <w:tcPr>
            <w:tcW w:w="3285" w:type="dxa"/>
            <w:shd w:val="clear" w:color="auto" w:fill="auto"/>
          </w:tcPr>
          <w:p w14:paraId="09EDC0A4" w14:textId="77777777" w:rsidR="0093233F" w:rsidRDefault="0093233F" w:rsidP="000F37AF">
            <w:r>
              <w:t>Leave without pay to undertake duties of an honorary, charitable, philanthropic and civic character (will not exceed 5 days in any 1 year)</w:t>
            </w:r>
          </w:p>
        </w:tc>
        <w:tc>
          <w:tcPr>
            <w:tcW w:w="3285" w:type="dxa"/>
            <w:shd w:val="clear" w:color="auto" w:fill="auto"/>
          </w:tcPr>
          <w:p w14:paraId="0103F992" w14:textId="77777777" w:rsidR="0093233F" w:rsidRPr="00DC2F0B" w:rsidRDefault="0093233F" w:rsidP="000F37AF">
            <w:pPr>
              <w:jc w:val="center"/>
            </w:pPr>
            <w:r>
              <w:t>11</w:t>
            </w:r>
          </w:p>
        </w:tc>
      </w:tr>
      <w:tr w:rsidR="0093233F" w14:paraId="4D8B5B2A" w14:textId="77777777" w:rsidTr="000F37AF">
        <w:tc>
          <w:tcPr>
            <w:tcW w:w="3284" w:type="dxa"/>
            <w:shd w:val="clear" w:color="auto" w:fill="auto"/>
          </w:tcPr>
          <w:p w14:paraId="1CDC34B3" w14:textId="77777777" w:rsidR="0093233F" w:rsidRDefault="0093233F" w:rsidP="000F37AF">
            <w:r>
              <w:t>Voluntary Service Overseas</w:t>
            </w:r>
          </w:p>
        </w:tc>
        <w:tc>
          <w:tcPr>
            <w:tcW w:w="3285" w:type="dxa"/>
            <w:shd w:val="clear" w:color="auto" w:fill="auto"/>
          </w:tcPr>
          <w:p w14:paraId="46DE7418" w14:textId="77777777" w:rsidR="0093233F" w:rsidRDefault="0093233F" w:rsidP="000F37AF">
            <w:r>
              <w:t>Leave without pay for up to 2 years provided the employee has 1 year’s continuous service</w:t>
            </w:r>
          </w:p>
        </w:tc>
        <w:tc>
          <w:tcPr>
            <w:tcW w:w="3285" w:type="dxa"/>
            <w:shd w:val="clear" w:color="auto" w:fill="auto"/>
          </w:tcPr>
          <w:p w14:paraId="5F1897FB" w14:textId="77777777" w:rsidR="0093233F" w:rsidRPr="00DC2F0B" w:rsidRDefault="0093233F" w:rsidP="000F37AF">
            <w:pPr>
              <w:jc w:val="center"/>
            </w:pPr>
            <w:r>
              <w:t>11</w:t>
            </w:r>
          </w:p>
        </w:tc>
      </w:tr>
      <w:tr w:rsidR="0093233F" w14:paraId="71CED83E" w14:textId="77777777" w:rsidTr="000F37AF">
        <w:tc>
          <w:tcPr>
            <w:tcW w:w="9854" w:type="dxa"/>
            <w:gridSpan w:val="3"/>
            <w:shd w:val="clear" w:color="auto" w:fill="FF0000"/>
          </w:tcPr>
          <w:p w14:paraId="76353212" w14:textId="77777777" w:rsidR="0093233F" w:rsidRPr="005A40A6" w:rsidRDefault="0093233F" w:rsidP="000F37AF">
            <w:pPr>
              <w:jc w:val="center"/>
              <w:rPr>
                <w:b/>
                <w:color w:val="FFFFFF"/>
              </w:rPr>
            </w:pPr>
            <w:r w:rsidRPr="005A40A6">
              <w:rPr>
                <w:b/>
                <w:color w:val="FFFFFF"/>
              </w:rPr>
              <w:t>Miscellaneous Situations Regarding Annual Leave and Public Holidays, Study &amp; Interviews</w:t>
            </w:r>
          </w:p>
        </w:tc>
      </w:tr>
      <w:tr w:rsidR="0093233F" w14:paraId="6FA737EA" w14:textId="77777777" w:rsidTr="000F37AF">
        <w:tc>
          <w:tcPr>
            <w:tcW w:w="3284" w:type="dxa"/>
            <w:shd w:val="clear" w:color="auto" w:fill="auto"/>
          </w:tcPr>
          <w:p w14:paraId="274ABE88" w14:textId="77777777" w:rsidR="0093233F" w:rsidRPr="00154B94" w:rsidRDefault="0093233F" w:rsidP="000F37AF">
            <w:r>
              <w:t>Interviews</w:t>
            </w:r>
          </w:p>
        </w:tc>
        <w:tc>
          <w:tcPr>
            <w:tcW w:w="3285" w:type="dxa"/>
            <w:shd w:val="clear" w:color="auto" w:fill="auto"/>
          </w:tcPr>
          <w:p w14:paraId="797C328E" w14:textId="77777777" w:rsidR="0093233F" w:rsidRPr="00154B94" w:rsidRDefault="0093233F" w:rsidP="000F37AF">
            <w:r>
              <w:t>Time off with pay for interviews with local government and subject to production of the interview letter. Employee who is in a redundancy/redeployment situation paid time off for interviews</w:t>
            </w:r>
          </w:p>
        </w:tc>
        <w:tc>
          <w:tcPr>
            <w:tcW w:w="3285" w:type="dxa"/>
            <w:shd w:val="clear" w:color="auto" w:fill="auto"/>
          </w:tcPr>
          <w:p w14:paraId="2CAC78E8" w14:textId="77777777" w:rsidR="0093233F" w:rsidRPr="00154B94" w:rsidRDefault="0093233F" w:rsidP="000F37AF">
            <w:pPr>
              <w:jc w:val="center"/>
            </w:pPr>
            <w:r>
              <w:t>11</w:t>
            </w:r>
          </w:p>
        </w:tc>
      </w:tr>
      <w:tr w:rsidR="0093233F" w14:paraId="45A1DB84" w14:textId="77777777" w:rsidTr="000F37AF">
        <w:tc>
          <w:tcPr>
            <w:tcW w:w="3284" w:type="dxa"/>
            <w:shd w:val="clear" w:color="auto" w:fill="auto"/>
          </w:tcPr>
          <w:p w14:paraId="7D1911D4" w14:textId="77777777" w:rsidR="0093233F" w:rsidRDefault="0093233F" w:rsidP="000F37AF">
            <w:r>
              <w:t>Study Leave</w:t>
            </w:r>
          </w:p>
        </w:tc>
        <w:tc>
          <w:tcPr>
            <w:tcW w:w="3285" w:type="dxa"/>
            <w:shd w:val="clear" w:color="auto" w:fill="auto"/>
          </w:tcPr>
          <w:p w14:paraId="45CDDBBD" w14:textId="77777777" w:rsidR="0093233F" w:rsidRDefault="0093233F" w:rsidP="000F37AF">
            <w:r>
              <w:t>Leave with pay for one day for final revision to formal examination, leave with pay granted for employees with approved sponsorship and no leave granted for resitting examinations</w:t>
            </w:r>
          </w:p>
        </w:tc>
        <w:tc>
          <w:tcPr>
            <w:tcW w:w="3285" w:type="dxa"/>
            <w:shd w:val="clear" w:color="auto" w:fill="auto"/>
          </w:tcPr>
          <w:p w14:paraId="0573C6E4" w14:textId="77777777" w:rsidR="0093233F" w:rsidRPr="00154B94" w:rsidRDefault="0093233F" w:rsidP="000F37AF">
            <w:pPr>
              <w:jc w:val="center"/>
            </w:pPr>
            <w:r>
              <w:t>11</w:t>
            </w:r>
          </w:p>
        </w:tc>
      </w:tr>
      <w:tr w:rsidR="0093233F" w14:paraId="5499BB37" w14:textId="77777777" w:rsidTr="000F37AF">
        <w:tc>
          <w:tcPr>
            <w:tcW w:w="3284" w:type="dxa"/>
            <w:shd w:val="clear" w:color="auto" w:fill="auto"/>
          </w:tcPr>
          <w:p w14:paraId="6D6F23C1" w14:textId="77777777" w:rsidR="0093233F" w:rsidRDefault="0093233F" w:rsidP="000F37AF">
            <w:r>
              <w:t>Third Party Claims</w:t>
            </w:r>
          </w:p>
        </w:tc>
        <w:tc>
          <w:tcPr>
            <w:tcW w:w="3285" w:type="dxa"/>
            <w:shd w:val="clear" w:color="auto" w:fill="auto"/>
          </w:tcPr>
          <w:p w14:paraId="5BBB83EB" w14:textId="77777777" w:rsidR="0093233F" w:rsidRDefault="0093233F" w:rsidP="000F37AF">
            <w:r>
              <w:t xml:space="preserve">Annual leave and public holidays will not accrue during special leave related to a </w:t>
            </w:r>
            <w:proofErr w:type="gramStart"/>
            <w:r>
              <w:t>third party</w:t>
            </w:r>
            <w:proofErr w:type="gramEnd"/>
            <w:r>
              <w:t xml:space="preserve"> claim</w:t>
            </w:r>
          </w:p>
          <w:p w14:paraId="43C0C249" w14:textId="77777777" w:rsidR="0093233F" w:rsidRDefault="0093233F" w:rsidP="000F37AF"/>
          <w:p w14:paraId="54EA4448" w14:textId="77777777" w:rsidR="0093233F" w:rsidRDefault="0093233F" w:rsidP="000F37AF"/>
        </w:tc>
        <w:tc>
          <w:tcPr>
            <w:tcW w:w="3285" w:type="dxa"/>
            <w:shd w:val="clear" w:color="auto" w:fill="auto"/>
          </w:tcPr>
          <w:p w14:paraId="3A4A6F39" w14:textId="77777777" w:rsidR="0093233F" w:rsidRPr="00154B94" w:rsidRDefault="0093233F" w:rsidP="000F37AF">
            <w:pPr>
              <w:jc w:val="center"/>
            </w:pPr>
            <w:r>
              <w:t>12</w:t>
            </w:r>
          </w:p>
        </w:tc>
      </w:tr>
      <w:tr w:rsidR="0093233F" w14:paraId="26F5B514" w14:textId="77777777" w:rsidTr="000F37AF">
        <w:tc>
          <w:tcPr>
            <w:tcW w:w="3284" w:type="dxa"/>
            <w:shd w:val="clear" w:color="auto" w:fill="auto"/>
          </w:tcPr>
          <w:p w14:paraId="28B02132" w14:textId="77777777" w:rsidR="0093233F" w:rsidRDefault="0093233F" w:rsidP="000F37AF">
            <w:r>
              <w:t>Severe Weather/Adverse Conditions</w:t>
            </w:r>
          </w:p>
        </w:tc>
        <w:tc>
          <w:tcPr>
            <w:tcW w:w="3285" w:type="dxa"/>
            <w:shd w:val="clear" w:color="auto" w:fill="auto"/>
          </w:tcPr>
          <w:p w14:paraId="07F64A71" w14:textId="77777777" w:rsidR="0093233F" w:rsidRDefault="0093233F" w:rsidP="000F37AF">
            <w:r>
              <w:t>Generally unpaid leave of absence if an employee is unable to report to work at council offices. Individual cases will be considered on their own merit and severity of the weather conditions</w:t>
            </w:r>
          </w:p>
        </w:tc>
        <w:tc>
          <w:tcPr>
            <w:tcW w:w="3285" w:type="dxa"/>
            <w:shd w:val="clear" w:color="auto" w:fill="auto"/>
          </w:tcPr>
          <w:p w14:paraId="0E928B46" w14:textId="77777777" w:rsidR="0093233F" w:rsidRPr="00154B94" w:rsidRDefault="0093233F" w:rsidP="000F37AF">
            <w:pPr>
              <w:jc w:val="center"/>
            </w:pPr>
            <w:r>
              <w:t>12</w:t>
            </w:r>
          </w:p>
        </w:tc>
      </w:tr>
      <w:tr w:rsidR="0093233F" w14:paraId="43094F91" w14:textId="77777777" w:rsidTr="000F37AF">
        <w:tc>
          <w:tcPr>
            <w:tcW w:w="3284" w:type="dxa"/>
            <w:shd w:val="clear" w:color="auto" w:fill="auto"/>
          </w:tcPr>
          <w:p w14:paraId="3B308008" w14:textId="77777777" w:rsidR="0093233F" w:rsidRDefault="0093233F" w:rsidP="000F37AF">
            <w:r>
              <w:t>Visiting Relatives Overseas</w:t>
            </w:r>
          </w:p>
        </w:tc>
        <w:tc>
          <w:tcPr>
            <w:tcW w:w="3285" w:type="dxa"/>
            <w:shd w:val="clear" w:color="auto" w:fill="auto"/>
          </w:tcPr>
          <w:p w14:paraId="4EAC7C7C" w14:textId="77777777" w:rsidR="0093233F" w:rsidRDefault="0093233F" w:rsidP="000F37AF">
            <w:r>
              <w:t>Annual leave must be used. In exceptional circumstances leave without pay may be granted</w:t>
            </w:r>
          </w:p>
        </w:tc>
        <w:tc>
          <w:tcPr>
            <w:tcW w:w="3285" w:type="dxa"/>
            <w:shd w:val="clear" w:color="auto" w:fill="auto"/>
          </w:tcPr>
          <w:p w14:paraId="4A30891F" w14:textId="77777777" w:rsidR="0093233F" w:rsidRPr="00154B94" w:rsidRDefault="0093233F" w:rsidP="000F37AF">
            <w:pPr>
              <w:jc w:val="center"/>
            </w:pPr>
            <w:r>
              <w:t>12</w:t>
            </w:r>
          </w:p>
        </w:tc>
      </w:tr>
      <w:tr w:rsidR="0093233F" w14:paraId="0BAC1562" w14:textId="77777777" w:rsidTr="000F37AF">
        <w:tc>
          <w:tcPr>
            <w:tcW w:w="3284" w:type="dxa"/>
            <w:shd w:val="clear" w:color="auto" w:fill="auto"/>
          </w:tcPr>
          <w:p w14:paraId="573E3754" w14:textId="77777777" w:rsidR="0093233F" w:rsidRDefault="0093233F" w:rsidP="000F37AF">
            <w:r>
              <w:t>Religious Festivals or Holidays</w:t>
            </w:r>
          </w:p>
        </w:tc>
        <w:tc>
          <w:tcPr>
            <w:tcW w:w="3285" w:type="dxa"/>
            <w:shd w:val="clear" w:color="auto" w:fill="auto"/>
          </w:tcPr>
          <w:p w14:paraId="08DD8090" w14:textId="77777777" w:rsidR="0093233F" w:rsidRDefault="0093233F" w:rsidP="000F37AF">
            <w:r>
              <w:t xml:space="preserve">Employees who celebrate festivals other than those allocated by the council each year will be entitled to a maximum of 3 separate days </w:t>
            </w:r>
            <w:r>
              <w:lastRenderedPageBreak/>
              <w:t>leave without pay per year. This includes 1 day for ordination of a near relative</w:t>
            </w:r>
          </w:p>
        </w:tc>
        <w:tc>
          <w:tcPr>
            <w:tcW w:w="3285" w:type="dxa"/>
            <w:shd w:val="clear" w:color="auto" w:fill="auto"/>
          </w:tcPr>
          <w:p w14:paraId="3499CF22" w14:textId="77777777" w:rsidR="0093233F" w:rsidRPr="00154B94" w:rsidRDefault="0093233F" w:rsidP="000F37AF">
            <w:pPr>
              <w:jc w:val="center"/>
            </w:pPr>
            <w:r>
              <w:lastRenderedPageBreak/>
              <w:t>12</w:t>
            </w:r>
          </w:p>
        </w:tc>
      </w:tr>
    </w:tbl>
    <w:p w14:paraId="63BD15C2" w14:textId="77777777" w:rsidR="0093233F" w:rsidRDefault="0093233F" w:rsidP="0093233F"/>
    <w:p w14:paraId="67F8A66A" w14:textId="77777777" w:rsidR="0093233F" w:rsidRPr="007A2DF4" w:rsidRDefault="0093233F" w:rsidP="0093233F">
      <w:pPr>
        <w:keepNext/>
        <w:keepLines/>
        <w:shd w:val="clear" w:color="auto" w:fill="FF0000"/>
        <w:tabs>
          <w:tab w:val="left" w:pos="720"/>
          <w:tab w:val="left" w:pos="1785"/>
        </w:tabs>
        <w:spacing w:before="240" w:line="259" w:lineRule="auto"/>
        <w:outlineLvl w:val="0"/>
        <w:rPr>
          <w:rFonts w:cs="Arial"/>
          <w:b/>
          <w:color w:val="FFFFFF"/>
          <w:szCs w:val="22"/>
          <w:lang w:eastAsia="en-US"/>
        </w:rPr>
      </w:pPr>
      <w:bookmarkStart w:id="9" w:name="_Toc26361537"/>
      <w:r>
        <w:rPr>
          <w:rFonts w:cs="Arial"/>
          <w:b/>
          <w:color w:val="FFFFFF"/>
          <w:szCs w:val="22"/>
          <w:lang w:eastAsia="en-US"/>
        </w:rPr>
        <w:t>7.0</w:t>
      </w:r>
      <w:r>
        <w:rPr>
          <w:rFonts w:cs="Arial"/>
          <w:b/>
          <w:color w:val="FFFFFF"/>
          <w:szCs w:val="22"/>
          <w:lang w:eastAsia="en-US"/>
        </w:rPr>
        <w:tab/>
        <w:t>JURY &amp; WITNESS SERVICE</w:t>
      </w:r>
      <w:bookmarkEnd w:id="9"/>
    </w:p>
    <w:p w14:paraId="491522C6" w14:textId="77777777" w:rsidR="0093233F" w:rsidRDefault="0093233F" w:rsidP="0093233F"/>
    <w:p w14:paraId="4AE3DFD8" w14:textId="77777777" w:rsidR="0093233F" w:rsidRDefault="0093233F" w:rsidP="0093233F">
      <w:r>
        <w:t xml:space="preserve">Upon receipt of a citation and after having reported the fact to their line manager, an employee should present the document to the </w:t>
      </w:r>
      <w:proofErr w:type="gramStart"/>
      <w:r>
        <w:t>Payroll</w:t>
      </w:r>
      <w:proofErr w:type="gramEnd"/>
      <w:r>
        <w:t xml:space="preserve"> department whereupon the individual’s current daily pay will be entered in the loss of earnings section and certified as correct by an official stamp.</w:t>
      </w:r>
    </w:p>
    <w:p w14:paraId="230F3A1C" w14:textId="77777777" w:rsidR="0093233F" w:rsidRDefault="0093233F" w:rsidP="0093233F"/>
    <w:p w14:paraId="1A351971" w14:textId="77777777" w:rsidR="0093233F" w:rsidRDefault="0093233F" w:rsidP="0093233F">
      <w:r>
        <w:t xml:space="preserve">Having attended Court, the court staff will calculate the loss of earnings/other expenses as appropriate to be paid and will record these on the citation. On payment of the claim the signature of the claimant will be </w:t>
      </w:r>
      <w:proofErr w:type="gramStart"/>
      <w:r>
        <w:t>required</w:t>
      </w:r>
      <w:proofErr w:type="gramEnd"/>
      <w:r>
        <w:t xml:space="preserve"> and the citation will be retained by the court. The employee should ask the court staff for a copy of the recited claim and after recording their employee number thereon should submit the copy claim to the </w:t>
      </w:r>
      <w:proofErr w:type="gramStart"/>
      <w:r>
        <w:t>Payroll</w:t>
      </w:r>
      <w:proofErr w:type="gramEnd"/>
      <w:r>
        <w:t xml:space="preserve"> department so that the amount received for the loss of earnings may be deducted from the next available salary/payment. </w:t>
      </w:r>
    </w:p>
    <w:p w14:paraId="021DD2A8" w14:textId="77777777" w:rsidR="0093233F" w:rsidRDefault="0093233F" w:rsidP="0093233F"/>
    <w:p w14:paraId="4D2718E6" w14:textId="77777777" w:rsidR="0093233F" w:rsidRDefault="0093233F" w:rsidP="0093233F">
      <w:r>
        <w:t>Any other expenses received such as travelling and subsistence payments should be retained by the individual.</w:t>
      </w:r>
    </w:p>
    <w:p w14:paraId="6FF30D4A" w14:textId="77777777" w:rsidR="0093233F" w:rsidRDefault="0093233F" w:rsidP="0093233F"/>
    <w:p w14:paraId="5A51C9A4" w14:textId="77777777" w:rsidR="0093233F" w:rsidRDefault="0093233F" w:rsidP="0093233F">
      <w:r>
        <w:t xml:space="preserve">For employees who receive unpaid leave to attend court any loss of earnings should be claimed from the person citing them.  </w:t>
      </w:r>
    </w:p>
    <w:p w14:paraId="0EB178DD" w14:textId="77777777" w:rsidR="0093233F" w:rsidRDefault="0093233F" w:rsidP="0093233F"/>
    <w:p w14:paraId="4976796C" w14:textId="77777777" w:rsidR="0093233F" w:rsidRDefault="0093233F" w:rsidP="0093233F"/>
    <w:p w14:paraId="611CF47B" w14:textId="77777777" w:rsidR="0093233F" w:rsidRDefault="0093233F" w:rsidP="0093233F"/>
    <w:p w14:paraId="2EDC0121" w14:textId="77777777" w:rsidR="0093233F" w:rsidRDefault="0093233F" w:rsidP="0093233F"/>
    <w:p w14:paraId="49241EC9" w14:textId="77777777" w:rsidR="0093233F" w:rsidRDefault="0093233F" w:rsidP="0093233F"/>
    <w:p w14:paraId="09BDF005" w14:textId="77777777" w:rsidR="0093233F" w:rsidRDefault="0093233F" w:rsidP="0093233F"/>
    <w:p w14:paraId="56ADB1FA" w14:textId="77777777" w:rsidR="0093233F" w:rsidRDefault="0093233F" w:rsidP="0093233F"/>
    <w:p w14:paraId="6091AC92" w14:textId="77777777" w:rsidR="0093233F" w:rsidRDefault="0093233F" w:rsidP="0093233F"/>
    <w:p w14:paraId="4F963454" w14:textId="77777777" w:rsidR="0093233F" w:rsidRDefault="0093233F" w:rsidP="0093233F"/>
    <w:p w14:paraId="50626BCE" w14:textId="77777777" w:rsidR="0093233F" w:rsidRDefault="0093233F" w:rsidP="0093233F"/>
    <w:p w14:paraId="6ACEB040" w14:textId="77777777" w:rsidR="0093233F" w:rsidRDefault="0093233F" w:rsidP="0093233F"/>
    <w:p w14:paraId="164C6F1A" w14:textId="77777777" w:rsidR="0093233F" w:rsidRDefault="0093233F" w:rsidP="0093233F"/>
    <w:p w14:paraId="0D4F08FF" w14:textId="77777777" w:rsidR="0093233F" w:rsidRDefault="0093233F" w:rsidP="0093233F"/>
    <w:p w14:paraId="2C18DC3B" w14:textId="77777777" w:rsidR="0093233F" w:rsidRDefault="0093233F" w:rsidP="0093233F"/>
    <w:p w14:paraId="50C582BF" w14:textId="77777777" w:rsidR="0093233F" w:rsidRDefault="0093233F" w:rsidP="0093233F"/>
    <w:p w14:paraId="4435C5E2" w14:textId="77777777" w:rsidR="0093233F" w:rsidRDefault="0093233F" w:rsidP="0093233F"/>
    <w:p w14:paraId="5DF5498A" w14:textId="77777777" w:rsidR="0093233F" w:rsidRDefault="0093233F" w:rsidP="0093233F"/>
    <w:p w14:paraId="26131631" w14:textId="77777777" w:rsidR="0093233F" w:rsidRDefault="0093233F" w:rsidP="0093233F"/>
    <w:p w14:paraId="45470E39" w14:textId="77777777" w:rsidR="0093233F" w:rsidRDefault="0093233F" w:rsidP="0093233F"/>
    <w:p w14:paraId="51F971EE" w14:textId="77777777" w:rsidR="0093233F" w:rsidRDefault="0093233F" w:rsidP="0093233F"/>
    <w:p w14:paraId="69948D67" w14:textId="77777777" w:rsidR="0093233F" w:rsidRDefault="0093233F" w:rsidP="0093233F"/>
    <w:p w14:paraId="03018F60" w14:textId="77777777" w:rsidR="0093233F" w:rsidRDefault="0093233F" w:rsidP="0093233F"/>
    <w:p w14:paraId="6DE5F904" w14:textId="77777777" w:rsidR="0093233F" w:rsidRDefault="0093233F" w:rsidP="0093233F"/>
    <w:p w14:paraId="2A8EEF90" w14:textId="77777777" w:rsidR="0093233F" w:rsidRDefault="0093233F" w:rsidP="0093233F"/>
    <w:p w14:paraId="48894173" w14:textId="77777777" w:rsidR="0093233F" w:rsidRDefault="0093233F" w:rsidP="0093233F"/>
    <w:p w14:paraId="54A0C652" w14:textId="77777777" w:rsidR="0093233F" w:rsidRDefault="0093233F" w:rsidP="0093233F"/>
    <w:p w14:paraId="36E5270F" w14:textId="77777777" w:rsidR="0093233F" w:rsidRDefault="0093233F" w:rsidP="0093233F"/>
    <w:p w14:paraId="10183A2D"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10" w:name="_Toc26361538"/>
      <w:r>
        <w:rPr>
          <w:rFonts w:cs="Arial"/>
          <w:b/>
          <w:color w:val="FFFFFF"/>
          <w:szCs w:val="22"/>
          <w:lang w:eastAsia="en-US"/>
        </w:rPr>
        <w:lastRenderedPageBreak/>
        <w:t>8.</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SPECIAL LEAVE APPLICATION &amp; FLOWCHART</w:t>
      </w:r>
      <w:bookmarkEnd w:id="10"/>
      <w:r w:rsidRPr="007A2DF4">
        <w:rPr>
          <w:rFonts w:cs="Arial"/>
          <w:b/>
          <w:color w:val="FFFFFF"/>
          <w:szCs w:val="22"/>
          <w:lang w:eastAsia="en-US"/>
        </w:rPr>
        <w:t xml:space="preserve"> </w:t>
      </w:r>
    </w:p>
    <w:p w14:paraId="0C7C8E04" w14:textId="77777777" w:rsidR="0093233F" w:rsidRDefault="0093233F" w:rsidP="0093233F"/>
    <w:p w14:paraId="2160F5BD" w14:textId="77777777" w:rsidR="0093233F" w:rsidRDefault="0093233F" w:rsidP="0093233F"/>
    <w:p w14:paraId="1FC015AD" w14:textId="77777777" w:rsidR="0093233F" w:rsidRDefault="0093233F" w:rsidP="0093233F"/>
    <w:p w14:paraId="270C424D" w14:textId="77777777" w:rsidR="0093233F" w:rsidRDefault="0093233F" w:rsidP="0093233F">
      <w:pPr>
        <w:jc w:val="center"/>
      </w:pPr>
      <w:r>
        <w:rPr>
          <w:noProof/>
        </w:rPr>
        <mc:AlternateContent>
          <mc:Choice Requires="wps">
            <w:drawing>
              <wp:anchor distT="0" distB="0" distL="114300" distR="114300" simplePos="0" relativeHeight="251659264" behindDoc="0" locked="0" layoutInCell="1" allowOverlap="1" wp14:anchorId="3CEE6527" wp14:editId="20AB5BAB">
                <wp:simplePos x="0" y="0"/>
                <wp:positionH relativeFrom="column">
                  <wp:posOffset>2156460</wp:posOffset>
                </wp:positionH>
                <wp:positionV relativeFrom="paragraph">
                  <wp:posOffset>64135</wp:posOffset>
                </wp:positionV>
                <wp:extent cx="1790700" cy="666750"/>
                <wp:effectExtent l="19050" t="12065" r="19050" b="1651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66750"/>
                        </a:xfrm>
                        <a:prstGeom prst="roundRect">
                          <a:avLst>
                            <a:gd name="adj" fmla="val 16667"/>
                          </a:avLst>
                        </a:prstGeom>
                        <a:solidFill>
                          <a:srgbClr val="FFFFFF"/>
                        </a:solidFill>
                        <a:ln w="22225">
                          <a:solidFill>
                            <a:srgbClr val="FF0000"/>
                          </a:solidFill>
                          <a:round/>
                          <a:headEnd/>
                          <a:tailEnd/>
                        </a:ln>
                      </wps:spPr>
                      <wps:txbx>
                        <w:txbxContent>
                          <w:p w14:paraId="6F9C21B6" w14:textId="77777777" w:rsidR="0093233F" w:rsidRPr="00AA0F0D" w:rsidRDefault="0093233F" w:rsidP="0093233F">
                            <w:pPr>
                              <w:jc w:val="center"/>
                              <w:rPr>
                                <w:sz w:val="20"/>
                                <w:szCs w:val="20"/>
                              </w:rPr>
                            </w:pPr>
                            <w:r w:rsidRPr="00AA0F0D">
                              <w:rPr>
                                <w:sz w:val="20"/>
                                <w:szCs w:val="20"/>
                              </w:rPr>
                              <w:t>Employee submits special leave application to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E6527" id="Rounded Rectangle 29" o:spid="_x0000_s1026" style="position:absolute;left:0;text-align:left;margin-left:169.8pt;margin-top:5.05pt;width:141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" strokecolor="red" strokeweight="1.75pt">
                <v:textbox>
                  <w:txbxContent>
                    <w:p w14:paraId="6F9C21B6" w14:textId="77777777" w:rsidR="0093233F" w:rsidRPr="00AA0F0D" w:rsidRDefault="0093233F" w:rsidP="0093233F">
                      <w:pPr>
                        <w:jc w:val="center"/>
                        <w:rPr>
                          <w:sz w:val="20"/>
                          <w:szCs w:val="20"/>
                        </w:rPr>
                      </w:pPr>
                      <w:r w:rsidRPr="00AA0F0D">
                        <w:rPr>
                          <w:sz w:val="20"/>
                          <w:szCs w:val="20"/>
                        </w:rPr>
                        <w:t>Employee submits special leave application to manager</w:t>
                      </w:r>
                    </w:p>
                  </w:txbxContent>
                </v:textbox>
              </v:roundrect>
            </w:pict>
          </mc:Fallback>
        </mc:AlternateContent>
      </w:r>
      <w:r>
        <w:rPr>
          <w:noProof/>
        </w:rPr>
        <mc:AlternateContent>
          <mc:Choice Requires="wpc">
            <w:drawing>
              <wp:inline distT="0" distB="0" distL="0" distR="0" wp14:anchorId="68E86212" wp14:editId="36073A29">
                <wp:extent cx="6205855" cy="6426835"/>
                <wp:effectExtent l="0" t="0" r="0" b="0"/>
                <wp:docPr id="28" name="Canvas 28" title="Special leave application 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4"/>
                        <wps:cNvCnPr>
                          <a:cxnSpLocks noChangeShapeType="1"/>
                        </wps:cNvCnPr>
                        <wps:spPr bwMode="auto">
                          <a:xfrm>
                            <a:off x="3058795" y="730885"/>
                            <a:ext cx="1905" cy="2851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 name="AutoShape 5"/>
                        <wps:cNvSpPr>
                          <a:spLocks noChangeArrowheads="1"/>
                        </wps:cNvSpPr>
                        <wps:spPr bwMode="auto">
                          <a:xfrm>
                            <a:off x="2156460" y="1025525"/>
                            <a:ext cx="1933575" cy="972185"/>
                          </a:xfrm>
                          <a:prstGeom prst="roundRect">
                            <a:avLst>
                              <a:gd name="adj" fmla="val 16667"/>
                            </a:avLst>
                          </a:prstGeom>
                          <a:solidFill>
                            <a:srgbClr val="FFFFFF"/>
                          </a:solidFill>
                          <a:ln w="22225">
                            <a:solidFill>
                              <a:srgbClr val="FF0000"/>
                            </a:solidFill>
                            <a:round/>
                            <a:headEnd/>
                            <a:tailEnd/>
                          </a:ln>
                        </wps:spPr>
                        <wps:txbx>
                          <w:txbxContent>
                            <w:p w14:paraId="73C763EF" w14:textId="77777777" w:rsidR="0093233F" w:rsidRDefault="0093233F" w:rsidP="0093233F">
                              <w:pPr>
                                <w:jc w:val="center"/>
                                <w:rPr>
                                  <w:sz w:val="20"/>
                                  <w:szCs w:val="20"/>
                                </w:rPr>
                              </w:pPr>
                              <w:r w:rsidRPr="00AA0F0D">
                                <w:rPr>
                                  <w:sz w:val="20"/>
                                  <w:szCs w:val="20"/>
                                </w:rPr>
                                <w:t xml:space="preserve">Manager reviews application in line with the Special Leave Policy/Toolkit </w:t>
                              </w:r>
                            </w:p>
                            <w:p w14:paraId="4351CFE5" w14:textId="77777777" w:rsidR="0093233F" w:rsidRPr="00B65EC4" w:rsidRDefault="0093233F" w:rsidP="0093233F">
                              <w:pPr>
                                <w:jc w:val="center"/>
                                <w:rPr>
                                  <w:sz w:val="20"/>
                                  <w:szCs w:val="20"/>
                                </w:rPr>
                              </w:pPr>
                              <w:r w:rsidRPr="00B65EC4">
                                <w:rPr>
                                  <w:sz w:val="20"/>
                                  <w:szCs w:val="20"/>
                                </w:rPr>
                                <w:t>(HR Case Advisor for advice if required)</w:t>
                              </w:r>
                            </w:p>
                          </w:txbxContent>
                        </wps:txbx>
                        <wps:bodyPr rot="0" vert="horz" wrap="square" lIns="91440" tIns="45720" rIns="91440" bIns="45720" anchor="t" anchorCtr="0" upright="1">
                          <a:noAutofit/>
                        </wps:bodyPr>
                      </wps:wsp>
                      <wps:wsp>
                        <wps:cNvPr id="7" name="AutoShape 6"/>
                        <wps:cNvSpPr>
                          <a:spLocks noChangeArrowheads="1"/>
                        </wps:cNvSpPr>
                        <wps:spPr bwMode="auto">
                          <a:xfrm>
                            <a:off x="289560" y="2264410"/>
                            <a:ext cx="1790700" cy="361950"/>
                          </a:xfrm>
                          <a:prstGeom prst="roundRect">
                            <a:avLst>
                              <a:gd name="adj" fmla="val 16667"/>
                            </a:avLst>
                          </a:prstGeom>
                          <a:solidFill>
                            <a:srgbClr val="FFFFFF"/>
                          </a:solidFill>
                          <a:ln w="22225">
                            <a:solidFill>
                              <a:srgbClr val="FF0000"/>
                            </a:solidFill>
                            <a:round/>
                            <a:headEnd/>
                            <a:tailEnd/>
                          </a:ln>
                        </wps:spPr>
                        <wps:txbx>
                          <w:txbxContent>
                            <w:p w14:paraId="2CD233E4" w14:textId="77777777" w:rsidR="0093233F" w:rsidRPr="00AA0F0D" w:rsidRDefault="0093233F" w:rsidP="0093233F">
                              <w:pPr>
                                <w:rPr>
                                  <w:sz w:val="20"/>
                                  <w:szCs w:val="20"/>
                                </w:rPr>
                              </w:pPr>
                              <w:r w:rsidRPr="00AA0F0D">
                                <w:rPr>
                                  <w:sz w:val="20"/>
                                  <w:szCs w:val="20"/>
                                </w:rPr>
                                <w:t>Unpaid leave approved</w:t>
                              </w:r>
                            </w:p>
                          </w:txbxContent>
                        </wps:txbx>
                        <wps:bodyPr rot="0" vert="horz" wrap="square" lIns="91440" tIns="45720" rIns="91440" bIns="45720" anchor="t" anchorCtr="0" upright="1">
                          <a:noAutofit/>
                        </wps:bodyPr>
                      </wps:wsp>
                      <wps:wsp>
                        <wps:cNvPr id="8" name="AutoShape 7"/>
                        <wps:cNvSpPr>
                          <a:spLocks noChangeArrowheads="1"/>
                        </wps:cNvSpPr>
                        <wps:spPr bwMode="auto">
                          <a:xfrm>
                            <a:off x="2194560" y="2235835"/>
                            <a:ext cx="1790700" cy="438150"/>
                          </a:xfrm>
                          <a:prstGeom prst="roundRect">
                            <a:avLst>
                              <a:gd name="adj" fmla="val 16667"/>
                            </a:avLst>
                          </a:prstGeom>
                          <a:solidFill>
                            <a:srgbClr val="FFFFFF"/>
                          </a:solidFill>
                          <a:ln w="22225">
                            <a:solidFill>
                              <a:srgbClr val="FF0000"/>
                            </a:solidFill>
                            <a:round/>
                            <a:headEnd/>
                            <a:tailEnd/>
                          </a:ln>
                        </wps:spPr>
                        <wps:txbx>
                          <w:txbxContent>
                            <w:p w14:paraId="61EBC328" w14:textId="77777777" w:rsidR="0093233F" w:rsidRPr="00AA0F0D" w:rsidRDefault="0093233F" w:rsidP="0093233F">
                              <w:pPr>
                                <w:rPr>
                                  <w:sz w:val="20"/>
                                  <w:szCs w:val="20"/>
                                </w:rPr>
                              </w:pPr>
                              <w:r w:rsidRPr="00AA0F0D">
                                <w:rPr>
                                  <w:sz w:val="20"/>
                                  <w:szCs w:val="20"/>
                                </w:rPr>
                                <w:t>Special Leave application denied</w:t>
                              </w:r>
                            </w:p>
                          </w:txbxContent>
                        </wps:txbx>
                        <wps:bodyPr rot="0" vert="horz" wrap="square" lIns="91440" tIns="45720" rIns="91440" bIns="45720" anchor="t" anchorCtr="0" upright="1">
                          <a:noAutofit/>
                        </wps:bodyPr>
                      </wps:wsp>
                      <wps:wsp>
                        <wps:cNvPr id="9" name="AutoShape 8"/>
                        <wps:cNvSpPr>
                          <a:spLocks noChangeArrowheads="1"/>
                        </wps:cNvSpPr>
                        <wps:spPr bwMode="auto">
                          <a:xfrm>
                            <a:off x="4090035" y="2254885"/>
                            <a:ext cx="1790700" cy="361950"/>
                          </a:xfrm>
                          <a:prstGeom prst="roundRect">
                            <a:avLst>
                              <a:gd name="adj" fmla="val 16667"/>
                            </a:avLst>
                          </a:prstGeom>
                          <a:solidFill>
                            <a:srgbClr val="FFFFFF"/>
                          </a:solidFill>
                          <a:ln w="22225">
                            <a:solidFill>
                              <a:srgbClr val="FF0000"/>
                            </a:solidFill>
                            <a:round/>
                            <a:headEnd/>
                            <a:tailEnd/>
                          </a:ln>
                        </wps:spPr>
                        <wps:txbx>
                          <w:txbxContent>
                            <w:p w14:paraId="2C7B1126" w14:textId="77777777" w:rsidR="0093233F" w:rsidRPr="00AA0F0D" w:rsidRDefault="0093233F" w:rsidP="0093233F">
                              <w:pPr>
                                <w:rPr>
                                  <w:sz w:val="20"/>
                                  <w:szCs w:val="20"/>
                                </w:rPr>
                              </w:pPr>
                              <w:r w:rsidRPr="00AA0F0D">
                                <w:rPr>
                                  <w:sz w:val="20"/>
                                  <w:szCs w:val="20"/>
                                </w:rPr>
                                <w:t>Paid leave approved</w:t>
                              </w:r>
                            </w:p>
                          </w:txbxContent>
                        </wps:txbx>
                        <wps:bodyPr rot="0" vert="horz" wrap="square" lIns="91440" tIns="45720" rIns="91440" bIns="45720" anchor="t" anchorCtr="0" upright="1">
                          <a:noAutofit/>
                        </wps:bodyPr>
                      </wps:wsp>
                      <wps:wsp>
                        <wps:cNvPr id="10" name="AutoShape 9"/>
                        <wps:cNvCnPr>
                          <a:cxnSpLocks noChangeShapeType="1"/>
                          <a:endCxn id="6" idx="2"/>
                        </wps:cNvCnPr>
                        <wps:spPr bwMode="auto">
                          <a:xfrm flipH="1">
                            <a:off x="3123565" y="1997710"/>
                            <a:ext cx="8255" cy="1079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 name="AutoShape 10"/>
                        <wps:cNvCnPr>
                          <a:cxnSpLocks noChangeShapeType="1"/>
                          <a:stCxn id="7" idx="0"/>
                          <a:endCxn id="6" idx="1"/>
                        </wps:cNvCnPr>
                        <wps:spPr bwMode="auto">
                          <a:xfrm flipV="1">
                            <a:off x="1184910" y="1511935"/>
                            <a:ext cx="960755" cy="7416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 name="AutoShape 11"/>
                        <wps:cNvCnPr>
                          <a:cxnSpLocks noChangeShapeType="1"/>
                          <a:stCxn id="6" idx="3"/>
                          <a:endCxn id="9" idx="0"/>
                        </wps:cNvCnPr>
                        <wps:spPr bwMode="auto">
                          <a:xfrm>
                            <a:off x="4100830" y="1511935"/>
                            <a:ext cx="884555" cy="7321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12"/>
                        <wps:cNvSpPr>
                          <a:spLocks noChangeArrowheads="1"/>
                        </wps:cNvSpPr>
                        <wps:spPr bwMode="auto">
                          <a:xfrm>
                            <a:off x="4128135" y="2947035"/>
                            <a:ext cx="1791335" cy="1105535"/>
                          </a:xfrm>
                          <a:prstGeom prst="roundRect">
                            <a:avLst>
                              <a:gd name="adj" fmla="val 16667"/>
                            </a:avLst>
                          </a:prstGeom>
                          <a:solidFill>
                            <a:srgbClr val="FFFFFF"/>
                          </a:solidFill>
                          <a:ln w="22225">
                            <a:solidFill>
                              <a:srgbClr val="FF0000"/>
                            </a:solidFill>
                            <a:round/>
                            <a:headEnd/>
                            <a:tailEnd/>
                          </a:ln>
                        </wps:spPr>
                        <wps:txbx>
                          <w:txbxContent>
                            <w:p w14:paraId="26C8B99A" w14:textId="77777777" w:rsidR="0093233F" w:rsidRDefault="0093233F" w:rsidP="0093233F">
                              <w:pPr>
                                <w:rPr>
                                  <w:sz w:val="20"/>
                                  <w:szCs w:val="20"/>
                                </w:rPr>
                              </w:pPr>
                              <w:r w:rsidRPr="005F6898">
                                <w:rPr>
                                  <w:b/>
                                  <w:sz w:val="20"/>
                                  <w:szCs w:val="20"/>
                                </w:rPr>
                                <w:t>Inform employee</w:t>
                              </w:r>
                              <w:r>
                                <w:rPr>
                                  <w:b/>
                                  <w:sz w:val="20"/>
                                  <w:szCs w:val="20"/>
                                </w:rPr>
                                <w:t>:</w:t>
                              </w:r>
                              <w:r>
                                <w:rPr>
                                  <w:sz w:val="20"/>
                                  <w:szCs w:val="20"/>
                                </w:rPr>
                                <w:t xml:space="preserve"> </w:t>
                              </w:r>
                            </w:p>
                            <w:p w14:paraId="7D850602" w14:textId="77777777" w:rsidR="0093233F" w:rsidRPr="00AA0F0D" w:rsidRDefault="0093233F" w:rsidP="0093233F">
                              <w:pPr>
                                <w:rPr>
                                  <w:sz w:val="20"/>
                                  <w:szCs w:val="20"/>
                                </w:rPr>
                              </w:pPr>
                              <w:r>
                                <w:rPr>
                                  <w:sz w:val="20"/>
                                  <w:szCs w:val="20"/>
                                </w:rPr>
                                <w:t>Signed and completed application sent to HR Service Support</w:t>
                              </w:r>
                            </w:p>
                          </w:txbxContent>
                        </wps:txbx>
                        <wps:bodyPr rot="0" vert="horz" wrap="square" lIns="91440" tIns="45720" rIns="91440" bIns="45720" anchor="t" anchorCtr="0" upright="1">
                          <a:noAutofit/>
                        </wps:bodyPr>
                      </wps:wsp>
                      <wps:wsp>
                        <wps:cNvPr id="14" name="AutoShape 13"/>
                        <wps:cNvSpPr>
                          <a:spLocks noChangeArrowheads="1"/>
                        </wps:cNvSpPr>
                        <wps:spPr bwMode="auto">
                          <a:xfrm>
                            <a:off x="232410" y="2975610"/>
                            <a:ext cx="1791335" cy="1096010"/>
                          </a:xfrm>
                          <a:prstGeom prst="roundRect">
                            <a:avLst>
                              <a:gd name="adj" fmla="val 16667"/>
                            </a:avLst>
                          </a:prstGeom>
                          <a:solidFill>
                            <a:srgbClr val="FFFFFF"/>
                          </a:solidFill>
                          <a:ln w="22225">
                            <a:solidFill>
                              <a:srgbClr val="FF0000"/>
                            </a:solidFill>
                            <a:round/>
                            <a:headEnd/>
                            <a:tailEnd/>
                          </a:ln>
                        </wps:spPr>
                        <wps:txbx>
                          <w:txbxContent>
                            <w:p w14:paraId="25636BD4" w14:textId="77777777" w:rsidR="0093233F" w:rsidRDefault="0093233F" w:rsidP="0093233F">
                              <w:pPr>
                                <w:rPr>
                                  <w:sz w:val="20"/>
                                  <w:szCs w:val="20"/>
                                </w:rPr>
                              </w:pPr>
                              <w:r w:rsidRPr="005F6898">
                                <w:rPr>
                                  <w:b/>
                                  <w:sz w:val="20"/>
                                  <w:szCs w:val="20"/>
                                </w:rPr>
                                <w:t>Inform employee</w:t>
                              </w:r>
                              <w:r>
                                <w:rPr>
                                  <w:sz w:val="20"/>
                                  <w:szCs w:val="20"/>
                                </w:rPr>
                                <w:t xml:space="preserve"> </w:t>
                              </w:r>
                            </w:p>
                            <w:p w14:paraId="722C637A" w14:textId="77777777" w:rsidR="0093233F" w:rsidRPr="00AA0F0D" w:rsidRDefault="0093233F" w:rsidP="0093233F">
                              <w:pPr>
                                <w:rPr>
                                  <w:sz w:val="20"/>
                                  <w:szCs w:val="20"/>
                                </w:rPr>
                              </w:pPr>
                              <w:r>
                                <w:rPr>
                                  <w:sz w:val="20"/>
                                  <w:szCs w:val="20"/>
                                </w:rPr>
                                <w:t>Note: unpaid leave may constitute a break in service and affect superannuation payments &amp; pension</w:t>
                              </w:r>
                            </w:p>
                          </w:txbxContent>
                        </wps:txbx>
                        <wps:bodyPr rot="0" vert="horz" wrap="square" lIns="91440" tIns="45720" rIns="91440" bIns="45720" anchor="t" anchorCtr="0" upright="1">
                          <a:noAutofit/>
                        </wps:bodyPr>
                      </wps:wsp>
                      <wps:wsp>
                        <wps:cNvPr id="15" name="AutoShape 14"/>
                        <wps:cNvSpPr>
                          <a:spLocks noChangeArrowheads="1"/>
                        </wps:cNvSpPr>
                        <wps:spPr bwMode="auto">
                          <a:xfrm>
                            <a:off x="4185920" y="5695950"/>
                            <a:ext cx="1790700" cy="502285"/>
                          </a:xfrm>
                          <a:prstGeom prst="roundRect">
                            <a:avLst>
                              <a:gd name="adj" fmla="val 16667"/>
                            </a:avLst>
                          </a:prstGeom>
                          <a:solidFill>
                            <a:srgbClr val="FFFFFF"/>
                          </a:solidFill>
                          <a:ln w="22225">
                            <a:solidFill>
                              <a:srgbClr val="FF0000"/>
                            </a:solidFill>
                            <a:round/>
                            <a:headEnd/>
                            <a:tailEnd/>
                          </a:ln>
                        </wps:spPr>
                        <wps:txbx>
                          <w:txbxContent>
                            <w:p w14:paraId="60417375" w14:textId="77777777" w:rsidR="0093233F" w:rsidRPr="00AA0F0D" w:rsidRDefault="0093233F" w:rsidP="0093233F">
                              <w:pPr>
                                <w:rPr>
                                  <w:sz w:val="20"/>
                                  <w:szCs w:val="20"/>
                                </w:rPr>
                              </w:pPr>
                              <w:r>
                                <w:rPr>
                                  <w:sz w:val="20"/>
                                  <w:szCs w:val="20"/>
                                </w:rPr>
                                <w:t>All Special leave should be logged on iTrent</w:t>
                              </w:r>
                            </w:p>
                          </w:txbxContent>
                        </wps:txbx>
                        <wps:bodyPr rot="0" vert="horz" wrap="square" lIns="91440" tIns="45720" rIns="91440" bIns="45720" anchor="t" anchorCtr="0" upright="1">
                          <a:noAutofit/>
                        </wps:bodyPr>
                      </wps:wsp>
                      <wps:wsp>
                        <wps:cNvPr id="16" name="AutoShape 15"/>
                        <wps:cNvSpPr>
                          <a:spLocks noChangeArrowheads="1"/>
                        </wps:cNvSpPr>
                        <wps:spPr bwMode="auto">
                          <a:xfrm>
                            <a:off x="232410" y="4499610"/>
                            <a:ext cx="1791335" cy="810260"/>
                          </a:xfrm>
                          <a:prstGeom prst="roundRect">
                            <a:avLst>
                              <a:gd name="adj" fmla="val 16667"/>
                            </a:avLst>
                          </a:prstGeom>
                          <a:solidFill>
                            <a:srgbClr val="FFFFFF"/>
                          </a:solidFill>
                          <a:ln w="22225">
                            <a:solidFill>
                              <a:srgbClr val="FF0000"/>
                            </a:solidFill>
                            <a:round/>
                            <a:headEnd/>
                            <a:tailEnd/>
                          </a:ln>
                        </wps:spPr>
                        <wps:txbx>
                          <w:txbxContent>
                            <w:p w14:paraId="2D8EDD63" w14:textId="77777777" w:rsidR="0093233F" w:rsidRPr="00AA0F0D" w:rsidRDefault="0093233F" w:rsidP="0093233F">
                              <w:pPr>
                                <w:rPr>
                                  <w:sz w:val="20"/>
                                  <w:szCs w:val="20"/>
                                </w:rPr>
                              </w:pPr>
                              <w:r>
                                <w:rPr>
                                  <w:sz w:val="20"/>
                                  <w:szCs w:val="20"/>
                                </w:rPr>
                                <w:t>Signed and completed application should be submitted Employee Services</w:t>
                              </w:r>
                            </w:p>
                          </w:txbxContent>
                        </wps:txbx>
                        <wps:bodyPr rot="0" vert="horz" wrap="square" lIns="91440" tIns="45720" rIns="91440" bIns="45720" anchor="t" anchorCtr="0" upright="1">
                          <a:noAutofit/>
                        </wps:bodyPr>
                      </wps:wsp>
                      <wps:wsp>
                        <wps:cNvPr id="17" name="AutoShape 16"/>
                        <wps:cNvSpPr>
                          <a:spLocks noChangeArrowheads="1"/>
                        </wps:cNvSpPr>
                        <wps:spPr bwMode="auto">
                          <a:xfrm>
                            <a:off x="260985" y="5695950"/>
                            <a:ext cx="1790700" cy="502285"/>
                          </a:xfrm>
                          <a:prstGeom prst="roundRect">
                            <a:avLst>
                              <a:gd name="adj" fmla="val 16667"/>
                            </a:avLst>
                          </a:prstGeom>
                          <a:solidFill>
                            <a:srgbClr val="FFFFFF"/>
                          </a:solidFill>
                          <a:ln w="22225">
                            <a:solidFill>
                              <a:srgbClr val="FF0000"/>
                            </a:solidFill>
                            <a:round/>
                            <a:headEnd/>
                            <a:tailEnd/>
                          </a:ln>
                        </wps:spPr>
                        <wps:txbx>
                          <w:txbxContent>
                            <w:p w14:paraId="2FEDBB01" w14:textId="77777777" w:rsidR="0093233F" w:rsidRPr="00AA0F0D" w:rsidRDefault="0093233F" w:rsidP="0093233F">
                              <w:pPr>
                                <w:rPr>
                                  <w:sz w:val="20"/>
                                  <w:szCs w:val="20"/>
                                </w:rPr>
                              </w:pPr>
                              <w:r>
                                <w:rPr>
                                  <w:sz w:val="20"/>
                                  <w:szCs w:val="20"/>
                                </w:rPr>
                                <w:t>All Special leave should be logged on iTrent</w:t>
                              </w:r>
                            </w:p>
                          </w:txbxContent>
                        </wps:txbx>
                        <wps:bodyPr rot="0" vert="horz" wrap="square" lIns="91440" tIns="45720" rIns="91440" bIns="45720" anchor="t" anchorCtr="0" upright="1">
                          <a:noAutofit/>
                        </wps:bodyPr>
                      </wps:wsp>
                      <wps:wsp>
                        <wps:cNvPr id="18" name="AutoShape 17"/>
                        <wps:cNvSpPr>
                          <a:spLocks noChangeArrowheads="1"/>
                        </wps:cNvSpPr>
                        <wps:spPr bwMode="auto">
                          <a:xfrm>
                            <a:off x="2204085" y="2968625"/>
                            <a:ext cx="1791335" cy="1096010"/>
                          </a:xfrm>
                          <a:prstGeom prst="roundRect">
                            <a:avLst>
                              <a:gd name="adj" fmla="val 16667"/>
                            </a:avLst>
                          </a:prstGeom>
                          <a:solidFill>
                            <a:srgbClr val="FFFFFF"/>
                          </a:solidFill>
                          <a:ln w="22225">
                            <a:solidFill>
                              <a:srgbClr val="FF0000"/>
                            </a:solidFill>
                            <a:round/>
                            <a:headEnd/>
                            <a:tailEnd/>
                          </a:ln>
                        </wps:spPr>
                        <wps:txbx>
                          <w:txbxContent>
                            <w:p w14:paraId="02C73AA2" w14:textId="77777777" w:rsidR="0093233F" w:rsidRPr="00AA0F0D" w:rsidRDefault="0093233F" w:rsidP="0093233F">
                              <w:pPr>
                                <w:jc w:val="center"/>
                                <w:rPr>
                                  <w:sz w:val="20"/>
                                  <w:szCs w:val="20"/>
                                </w:rPr>
                              </w:pPr>
                              <w:r>
                                <w:rPr>
                                  <w:sz w:val="20"/>
                                  <w:szCs w:val="20"/>
                                </w:rPr>
                                <w:t>Application denied and explained to employee</w:t>
                              </w:r>
                            </w:p>
                          </w:txbxContent>
                        </wps:txbx>
                        <wps:bodyPr rot="0" vert="horz" wrap="square" lIns="91440" tIns="45720" rIns="91440" bIns="45720" anchor="t" anchorCtr="0" upright="1">
                          <a:noAutofit/>
                        </wps:bodyPr>
                      </wps:wsp>
                      <wps:wsp>
                        <wps:cNvPr id="19" name="AutoShape 18"/>
                        <wps:cNvCnPr>
                          <a:cxnSpLocks noChangeShapeType="1"/>
                        </wps:cNvCnPr>
                        <wps:spPr bwMode="auto">
                          <a:xfrm>
                            <a:off x="3060700" y="1979295"/>
                            <a:ext cx="1905" cy="2851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19"/>
                        <wps:cNvCnPr>
                          <a:cxnSpLocks noChangeShapeType="1"/>
                        </wps:cNvCnPr>
                        <wps:spPr bwMode="auto">
                          <a:xfrm>
                            <a:off x="3050540" y="2690495"/>
                            <a:ext cx="1905" cy="2851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20"/>
                        <wps:cNvCnPr>
                          <a:cxnSpLocks noChangeShapeType="1"/>
                          <a:endCxn id="14" idx="0"/>
                        </wps:cNvCnPr>
                        <wps:spPr bwMode="auto">
                          <a:xfrm>
                            <a:off x="1127760" y="2626360"/>
                            <a:ext cx="635" cy="3384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21"/>
                        <wps:cNvCnPr>
                          <a:cxnSpLocks noChangeShapeType="1"/>
                          <a:stCxn id="14" idx="2"/>
                          <a:endCxn id="16" idx="0"/>
                        </wps:cNvCnPr>
                        <wps:spPr bwMode="auto">
                          <a:xfrm>
                            <a:off x="1128395" y="4082415"/>
                            <a:ext cx="635" cy="406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 name="AutoShape 22"/>
                        <wps:cNvCnPr>
                          <a:cxnSpLocks noChangeShapeType="1"/>
                          <a:stCxn id="9" idx="2"/>
                          <a:endCxn id="13" idx="0"/>
                        </wps:cNvCnPr>
                        <wps:spPr bwMode="auto">
                          <a:xfrm>
                            <a:off x="4985385" y="2627630"/>
                            <a:ext cx="38735" cy="30861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 name="AutoShape 23"/>
                        <wps:cNvCnPr>
                          <a:cxnSpLocks noChangeShapeType="1"/>
                        </wps:cNvCnPr>
                        <wps:spPr bwMode="auto">
                          <a:xfrm>
                            <a:off x="5080635" y="4052570"/>
                            <a:ext cx="635" cy="406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 name="AutoShape 24"/>
                        <wps:cNvCnPr>
                          <a:cxnSpLocks noChangeShapeType="1"/>
                        </wps:cNvCnPr>
                        <wps:spPr bwMode="auto">
                          <a:xfrm>
                            <a:off x="1129030" y="5289550"/>
                            <a:ext cx="635" cy="406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6" name="AutoShape 25"/>
                        <wps:cNvSpPr>
                          <a:spLocks noChangeArrowheads="1"/>
                        </wps:cNvSpPr>
                        <wps:spPr bwMode="auto">
                          <a:xfrm>
                            <a:off x="4185285" y="4479290"/>
                            <a:ext cx="1791335" cy="810260"/>
                          </a:xfrm>
                          <a:prstGeom prst="roundRect">
                            <a:avLst>
                              <a:gd name="adj" fmla="val 16667"/>
                            </a:avLst>
                          </a:prstGeom>
                          <a:solidFill>
                            <a:srgbClr val="FFFFFF"/>
                          </a:solidFill>
                          <a:ln w="22225">
                            <a:solidFill>
                              <a:srgbClr val="FF0000"/>
                            </a:solidFill>
                            <a:round/>
                            <a:headEnd/>
                            <a:tailEnd/>
                          </a:ln>
                        </wps:spPr>
                        <wps:txbx>
                          <w:txbxContent>
                            <w:p w14:paraId="7D813418" w14:textId="77777777" w:rsidR="0093233F" w:rsidRPr="00AA0F0D" w:rsidRDefault="0093233F" w:rsidP="0093233F">
                              <w:pPr>
                                <w:rPr>
                                  <w:sz w:val="20"/>
                                  <w:szCs w:val="20"/>
                                </w:rPr>
                              </w:pPr>
                              <w:r>
                                <w:rPr>
                                  <w:sz w:val="20"/>
                                  <w:szCs w:val="20"/>
                                </w:rPr>
                                <w:t xml:space="preserve">Signed and completed application should be submitted to Employee Services </w:t>
                              </w:r>
                            </w:p>
                          </w:txbxContent>
                        </wps:txbx>
                        <wps:bodyPr rot="0" vert="horz" wrap="square" lIns="91440" tIns="45720" rIns="91440" bIns="45720" anchor="t" anchorCtr="0" upright="1">
                          <a:noAutofit/>
                        </wps:bodyPr>
                      </wps:wsp>
                      <wps:wsp>
                        <wps:cNvPr id="27" name="AutoShape 26"/>
                        <wps:cNvCnPr>
                          <a:cxnSpLocks noChangeShapeType="1"/>
                        </wps:cNvCnPr>
                        <wps:spPr bwMode="auto">
                          <a:xfrm>
                            <a:off x="5081270" y="5309870"/>
                            <a:ext cx="635" cy="406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E86212" id="Canvas 28" o:spid="_x0000_s1027" editas="canvas" alt="Title: Special leave application flowchart" style="width:488.65pt;height:506.05pt;mso-position-horizontal-relative:char;mso-position-vertical-relative:line" coordsize="62058,6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">
                <v:shape id="_x0000_s1028" type="#_x0000_t75" style="position:absolute;width:62058;height:64268;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9" type="#_x0000_t32" style="position:absolute;left:30587;top:7308;width:2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" strokecolor="red" strokeweight="1.5pt"/>
                <v:roundrect id="AutoShape 5" o:spid="_x0000_s1030" style="position:absolute;left:21564;top:10255;width:19336;height:97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" strokecolor="red" strokeweight="1.75pt">
                  <v:textbox>
                    <w:txbxContent>
                      <w:p w14:paraId="73C763EF" w14:textId="77777777" w:rsidR="0093233F" w:rsidRDefault="0093233F" w:rsidP="0093233F">
                        <w:pPr>
                          <w:jc w:val="center"/>
                          <w:rPr>
                            <w:sz w:val="20"/>
                            <w:szCs w:val="20"/>
                          </w:rPr>
                        </w:pPr>
                        <w:r w:rsidRPr="00AA0F0D">
                          <w:rPr>
                            <w:sz w:val="20"/>
                            <w:szCs w:val="20"/>
                          </w:rPr>
                          <w:t xml:space="preserve">Manager reviews application in line with the Special Leave Policy/Toolkit </w:t>
                        </w:r>
                      </w:p>
                      <w:p w14:paraId="4351CFE5" w14:textId="77777777" w:rsidR="0093233F" w:rsidRPr="00B65EC4" w:rsidRDefault="0093233F" w:rsidP="0093233F">
                        <w:pPr>
                          <w:jc w:val="center"/>
                          <w:rPr>
                            <w:sz w:val="20"/>
                            <w:szCs w:val="20"/>
                          </w:rPr>
                        </w:pPr>
                        <w:r w:rsidRPr="00B65EC4">
                          <w:rPr>
                            <w:sz w:val="20"/>
                            <w:szCs w:val="20"/>
                          </w:rPr>
                          <w:t>(HR Case Advisor for advice if required)</w:t>
                        </w:r>
                      </w:p>
                    </w:txbxContent>
                  </v:textbox>
                </v:roundrect>
                <v:roundrect id="AutoShape 6" o:spid="_x0000_s1031" style="position:absolute;left:2895;top:22644;width:17907;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" strokecolor="red" strokeweight="1.75pt">
                  <v:textbox>
                    <w:txbxContent>
                      <w:p w14:paraId="2CD233E4" w14:textId="77777777" w:rsidR="0093233F" w:rsidRPr="00AA0F0D" w:rsidRDefault="0093233F" w:rsidP="0093233F">
                        <w:pPr>
                          <w:rPr>
                            <w:sz w:val="20"/>
                            <w:szCs w:val="20"/>
                          </w:rPr>
                        </w:pPr>
                        <w:r w:rsidRPr="00AA0F0D">
                          <w:rPr>
                            <w:sz w:val="20"/>
                            <w:szCs w:val="20"/>
                          </w:rPr>
                          <w:t>Unpaid leave approved</w:t>
                        </w:r>
                      </w:p>
                    </w:txbxContent>
                  </v:textbox>
                </v:roundrect>
                <v:roundrect id="AutoShape 7" o:spid="_x0000_s1032" style="position:absolute;left:21945;top:22358;width:17907;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" strokecolor="red" strokeweight="1.75pt">
                  <v:textbox>
                    <w:txbxContent>
                      <w:p w14:paraId="61EBC328" w14:textId="77777777" w:rsidR="0093233F" w:rsidRPr="00AA0F0D" w:rsidRDefault="0093233F" w:rsidP="0093233F">
                        <w:pPr>
                          <w:rPr>
                            <w:sz w:val="20"/>
                            <w:szCs w:val="20"/>
                          </w:rPr>
                        </w:pPr>
                        <w:r w:rsidRPr="00AA0F0D">
                          <w:rPr>
                            <w:sz w:val="20"/>
                            <w:szCs w:val="20"/>
                          </w:rPr>
                          <w:t>Special Leave application denied</w:t>
                        </w:r>
                      </w:p>
                    </w:txbxContent>
                  </v:textbox>
                </v:roundrect>
                <v:roundrect id="AutoShape 8" o:spid="_x0000_s1033" style="position:absolute;left:40900;top:22548;width:1790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" strokecolor="red" strokeweight="1.75pt">
                  <v:textbox>
                    <w:txbxContent>
                      <w:p w14:paraId="2C7B1126" w14:textId="77777777" w:rsidR="0093233F" w:rsidRPr="00AA0F0D" w:rsidRDefault="0093233F" w:rsidP="0093233F">
                        <w:pPr>
                          <w:rPr>
                            <w:sz w:val="20"/>
                            <w:szCs w:val="20"/>
                          </w:rPr>
                        </w:pPr>
                        <w:r w:rsidRPr="00AA0F0D">
                          <w:rPr>
                            <w:sz w:val="20"/>
                            <w:szCs w:val="20"/>
                          </w:rPr>
                          <w:t>Paid leave approved</w:t>
                        </w:r>
                      </w:p>
                    </w:txbxContent>
                  </v:textbox>
                </v:roundrect>
                <v:shape id="AutoShape 9" o:spid="_x0000_s1034" type="#_x0000_t32" style="position:absolute;left:31235;top:19977;width:83;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" strokecolor="red" strokeweight="1.5pt"/>
                <v:shape id="AutoShape 10" o:spid="_x0000_s1035" type="#_x0000_t32" style="position:absolute;left:11849;top:15119;width:9607;height:7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" strokecolor="red" strokeweight="1.5pt"/>
                <v:shape id="AutoShape 11" o:spid="_x0000_s1036" type="#_x0000_t32" style="position:absolute;left:41008;top:15119;width:8845;height:7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" strokecolor="red" strokeweight="1.5pt"/>
                <v:roundrect id="AutoShape 12" o:spid="_x0000_s1037" style="position:absolute;left:41281;top:29470;width:17913;height:11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" strokecolor="red" strokeweight="1.75pt">
                  <v:textbox>
                    <w:txbxContent>
                      <w:p w14:paraId="26C8B99A" w14:textId="77777777" w:rsidR="0093233F" w:rsidRDefault="0093233F" w:rsidP="0093233F">
                        <w:pPr>
                          <w:rPr>
                            <w:sz w:val="20"/>
                            <w:szCs w:val="20"/>
                          </w:rPr>
                        </w:pPr>
                        <w:r w:rsidRPr="005F6898">
                          <w:rPr>
                            <w:b/>
                            <w:sz w:val="20"/>
                            <w:szCs w:val="20"/>
                          </w:rPr>
                          <w:t>Inform employee</w:t>
                        </w:r>
                        <w:r>
                          <w:rPr>
                            <w:b/>
                            <w:sz w:val="20"/>
                            <w:szCs w:val="20"/>
                          </w:rPr>
                          <w:t>:</w:t>
                        </w:r>
                        <w:r>
                          <w:rPr>
                            <w:sz w:val="20"/>
                            <w:szCs w:val="20"/>
                          </w:rPr>
                          <w:t xml:space="preserve"> </w:t>
                        </w:r>
                      </w:p>
                      <w:p w14:paraId="7D850602" w14:textId="77777777" w:rsidR="0093233F" w:rsidRPr="00AA0F0D" w:rsidRDefault="0093233F" w:rsidP="0093233F">
                        <w:pPr>
                          <w:rPr>
                            <w:sz w:val="20"/>
                            <w:szCs w:val="20"/>
                          </w:rPr>
                        </w:pPr>
                        <w:r>
                          <w:rPr>
                            <w:sz w:val="20"/>
                            <w:szCs w:val="20"/>
                          </w:rPr>
                          <w:t>Signed and completed application sent to HR Service Support</w:t>
                        </w:r>
                      </w:p>
                    </w:txbxContent>
                  </v:textbox>
                </v:roundrect>
                <v:roundrect id="AutoShape 13" o:spid="_x0000_s1038" style="position:absolute;left:2324;top:29756;width:17913;height:10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" strokecolor="red" strokeweight="1.75pt">
                  <v:textbox>
                    <w:txbxContent>
                      <w:p w14:paraId="25636BD4" w14:textId="77777777" w:rsidR="0093233F" w:rsidRDefault="0093233F" w:rsidP="0093233F">
                        <w:pPr>
                          <w:rPr>
                            <w:sz w:val="20"/>
                            <w:szCs w:val="20"/>
                          </w:rPr>
                        </w:pPr>
                        <w:r w:rsidRPr="005F6898">
                          <w:rPr>
                            <w:b/>
                            <w:sz w:val="20"/>
                            <w:szCs w:val="20"/>
                          </w:rPr>
                          <w:t>Inform employee</w:t>
                        </w:r>
                        <w:r>
                          <w:rPr>
                            <w:sz w:val="20"/>
                            <w:szCs w:val="20"/>
                          </w:rPr>
                          <w:t xml:space="preserve"> </w:t>
                        </w:r>
                      </w:p>
                      <w:p w14:paraId="722C637A" w14:textId="77777777" w:rsidR="0093233F" w:rsidRPr="00AA0F0D" w:rsidRDefault="0093233F" w:rsidP="0093233F">
                        <w:pPr>
                          <w:rPr>
                            <w:sz w:val="20"/>
                            <w:szCs w:val="20"/>
                          </w:rPr>
                        </w:pPr>
                        <w:r>
                          <w:rPr>
                            <w:sz w:val="20"/>
                            <w:szCs w:val="20"/>
                          </w:rPr>
                          <w:t>Note: unpaid leave may constitute a break in service and affect superannuation payments &amp; pension</w:t>
                        </w:r>
                      </w:p>
                    </w:txbxContent>
                  </v:textbox>
                </v:roundrect>
                <v:roundrect id="AutoShape 14" o:spid="_x0000_s1039" style="position:absolute;left:41859;top:56959;width:17907;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" strokecolor="red" strokeweight="1.75pt">
                  <v:textbox>
                    <w:txbxContent>
                      <w:p w14:paraId="60417375" w14:textId="77777777" w:rsidR="0093233F" w:rsidRPr="00AA0F0D" w:rsidRDefault="0093233F" w:rsidP="0093233F">
                        <w:pPr>
                          <w:rPr>
                            <w:sz w:val="20"/>
                            <w:szCs w:val="20"/>
                          </w:rPr>
                        </w:pPr>
                        <w:r>
                          <w:rPr>
                            <w:sz w:val="20"/>
                            <w:szCs w:val="20"/>
                          </w:rPr>
                          <w:t>All Special leave should be logged on iTrent</w:t>
                        </w:r>
                      </w:p>
                    </w:txbxContent>
                  </v:textbox>
                </v:roundrect>
                <v:roundrect id="AutoShape 15" o:spid="_x0000_s1040" style="position:absolute;left:2324;top:44996;width:17913;height:81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" strokecolor="red" strokeweight="1.75pt">
                  <v:textbox>
                    <w:txbxContent>
                      <w:p w14:paraId="2D8EDD63" w14:textId="77777777" w:rsidR="0093233F" w:rsidRPr="00AA0F0D" w:rsidRDefault="0093233F" w:rsidP="0093233F">
                        <w:pPr>
                          <w:rPr>
                            <w:sz w:val="20"/>
                            <w:szCs w:val="20"/>
                          </w:rPr>
                        </w:pPr>
                        <w:r>
                          <w:rPr>
                            <w:sz w:val="20"/>
                            <w:szCs w:val="20"/>
                          </w:rPr>
                          <w:t>Signed and completed application should be submitted Employee Services</w:t>
                        </w:r>
                      </w:p>
                    </w:txbxContent>
                  </v:textbox>
                </v:roundrect>
                <v:roundrect id="AutoShape 16" o:spid="_x0000_s1041" style="position:absolute;left:2609;top:56959;width:17907;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" strokecolor="red" strokeweight="1.75pt">
                  <v:textbox>
                    <w:txbxContent>
                      <w:p w14:paraId="2FEDBB01" w14:textId="77777777" w:rsidR="0093233F" w:rsidRPr="00AA0F0D" w:rsidRDefault="0093233F" w:rsidP="0093233F">
                        <w:pPr>
                          <w:rPr>
                            <w:sz w:val="20"/>
                            <w:szCs w:val="20"/>
                          </w:rPr>
                        </w:pPr>
                        <w:r>
                          <w:rPr>
                            <w:sz w:val="20"/>
                            <w:szCs w:val="20"/>
                          </w:rPr>
                          <w:t>All Special leave should be logged on iTrent</w:t>
                        </w:r>
                      </w:p>
                    </w:txbxContent>
                  </v:textbox>
                </v:roundrect>
                <v:roundrect id="AutoShape 17" o:spid="_x0000_s1042" style="position:absolute;left:22040;top:29686;width:17914;height:10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" strokecolor="red" strokeweight="1.75pt">
                  <v:textbox>
                    <w:txbxContent>
                      <w:p w14:paraId="02C73AA2" w14:textId="77777777" w:rsidR="0093233F" w:rsidRPr="00AA0F0D" w:rsidRDefault="0093233F" w:rsidP="0093233F">
                        <w:pPr>
                          <w:jc w:val="center"/>
                          <w:rPr>
                            <w:sz w:val="20"/>
                            <w:szCs w:val="20"/>
                          </w:rPr>
                        </w:pPr>
                        <w:r>
                          <w:rPr>
                            <w:sz w:val="20"/>
                            <w:szCs w:val="20"/>
                          </w:rPr>
                          <w:t>Application denied and explained to employee</w:t>
                        </w:r>
                      </w:p>
                    </w:txbxContent>
                  </v:textbox>
                </v:roundrect>
                <v:shape id="AutoShape 18" o:spid="_x0000_s1043" type="#_x0000_t32" style="position:absolute;left:30607;top:19792;width:19;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" strokecolor="red" strokeweight="1.5pt"/>
                <v:shape id="AutoShape 19" o:spid="_x0000_s1044" type="#_x0000_t32" style="position:absolute;left:30505;top:26904;width:19;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" strokecolor="red" strokeweight="1.5pt"/>
                <v:shape id="AutoShape 20" o:spid="_x0000_s1045" type="#_x0000_t32" style="position:absolute;left:11277;top:26263;width:6;height:3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" strokecolor="red" strokeweight="1.5pt"/>
                <v:shape id="AutoShape 21" o:spid="_x0000_s1046" type="#_x0000_t32" style="position:absolute;left:11283;top:40824;width:7;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" strokecolor="red" strokeweight="1.5pt"/>
                <v:shape id="AutoShape 22" o:spid="_x0000_s1047" type="#_x0000_t32" style="position:absolute;left:49853;top:26276;width:388;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" strokecolor="red" strokeweight="1.5pt"/>
                <v:shape id="AutoShape 23" o:spid="_x0000_s1048" type="#_x0000_t32" style="position:absolute;left:50806;top:40525;width: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" strokecolor="red" strokeweight="1.5pt"/>
                <v:shape id="AutoShape 24" o:spid="_x0000_s1049" type="#_x0000_t32" style="position:absolute;left:11290;top:52895;width: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" strokecolor="red" strokeweight="1.5pt"/>
                <v:roundrect id="AutoShape 25" o:spid="_x0000_s1050" style="position:absolute;left:41852;top:44792;width:17914;height:8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" strokecolor="red" strokeweight="1.75pt">
                  <v:textbox>
                    <w:txbxContent>
                      <w:p w14:paraId="7D813418" w14:textId="77777777" w:rsidR="0093233F" w:rsidRPr="00AA0F0D" w:rsidRDefault="0093233F" w:rsidP="0093233F">
                        <w:pPr>
                          <w:rPr>
                            <w:sz w:val="20"/>
                            <w:szCs w:val="20"/>
                          </w:rPr>
                        </w:pPr>
                        <w:r>
                          <w:rPr>
                            <w:sz w:val="20"/>
                            <w:szCs w:val="20"/>
                          </w:rPr>
                          <w:t xml:space="preserve">Signed and completed application should be submitted to Employee Services </w:t>
                        </w:r>
                      </w:p>
                    </w:txbxContent>
                  </v:textbox>
                </v:roundrect>
                <v:shape id="AutoShape 26" o:spid="_x0000_s1051" type="#_x0000_t32" style="position:absolute;left:50812;top:53098;width:7;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" strokecolor="red" strokeweight="1.5pt"/>
                <w10:anchorlock/>
              </v:group>
            </w:pict>
          </mc:Fallback>
        </mc:AlternateContent>
      </w:r>
    </w:p>
    <w:p w14:paraId="1C583D25" w14:textId="77777777" w:rsidR="0093233F" w:rsidRDefault="0093233F" w:rsidP="0093233F"/>
    <w:p w14:paraId="002E7EA0" w14:textId="77777777" w:rsidR="0093233F" w:rsidRDefault="0093233F" w:rsidP="0093233F"/>
    <w:p w14:paraId="12BC6CDC" w14:textId="77777777" w:rsidR="0093233F" w:rsidRDefault="0093233F" w:rsidP="0093233F"/>
    <w:p w14:paraId="61A8F842" w14:textId="77777777" w:rsidR="0093233F" w:rsidRDefault="0093233F" w:rsidP="0093233F"/>
    <w:p w14:paraId="2A48D6FF" w14:textId="77777777" w:rsidR="0093233F" w:rsidRDefault="0093233F" w:rsidP="0093233F"/>
    <w:p w14:paraId="476CCA94" w14:textId="77777777" w:rsidR="0093233F" w:rsidRDefault="0093233F" w:rsidP="0093233F"/>
    <w:p w14:paraId="33A476B8" w14:textId="77777777" w:rsidR="0093233F" w:rsidRDefault="0093233F" w:rsidP="0093233F"/>
    <w:p w14:paraId="476B3A59"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11" w:name="_Toc26361539"/>
      <w:r>
        <w:rPr>
          <w:rFonts w:cs="Arial"/>
          <w:b/>
          <w:color w:val="FFFFFF"/>
          <w:szCs w:val="22"/>
          <w:lang w:eastAsia="en-US"/>
        </w:rPr>
        <w:lastRenderedPageBreak/>
        <w:t>9</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SPECIAL LEAVE APPLICATION FORM</w:t>
      </w:r>
      <w:bookmarkEnd w:id="11"/>
      <w:r w:rsidRPr="007A2DF4">
        <w:rPr>
          <w:rFonts w:cs="Arial"/>
          <w:b/>
          <w:color w:val="FFFFFF"/>
          <w:szCs w:val="22"/>
          <w:lang w:eastAsia="en-US"/>
        </w:rPr>
        <w:t xml:space="preserve"> </w:t>
      </w:r>
    </w:p>
    <w:p w14:paraId="77AA4970" w14:textId="77777777" w:rsidR="0093233F" w:rsidRDefault="0093233F" w:rsidP="0093233F"/>
    <w:p w14:paraId="5AD0371C" w14:textId="77777777" w:rsidR="0093233F" w:rsidRDefault="0093233F" w:rsidP="0093233F">
      <w:r>
        <w:t xml:space="preserve">This following form is also available on the hub at: </w:t>
      </w:r>
    </w:p>
    <w:p w14:paraId="00DF1CE5" w14:textId="77777777" w:rsidR="0093233F" w:rsidRDefault="0093233F" w:rsidP="0093233F"/>
    <w:p w14:paraId="0A642A01" w14:textId="77777777" w:rsidR="0093233F" w:rsidRDefault="0093233F" w:rsidP="0093233F"/>
    <w:p w14:paraId="3FAC0D4E" w14:textId="77777777" w:rsidR="0093233F" w:rsidRPr="00ED0F27" w:rsidRDefault="0093233F" w:rsidP="0093233F">
      <w:r>
        <w:object w:dxaOrig="1534" w:dyaOrig="997" w14:anchorId="4E4F06C4">
          <v:shape id="_x0000_i1026" type="#_x0000_t75" alt="Special leave pdf icon image" style="width:76.5pt;height:49.5pt" o:ole="">
            <v:imagedata r:id="rId8" o:title=""/>
          </v:shape>
          <o:OLEObject Type="Embed" ProgID="Acrobat.Document.2017" ShapeID="_x0000_i1026" DrawAspect="Icon" ObjectID="_1788697631" r:id="rId9"/>
        </w:object>
      </w:r>
    </w:p>
    <w:p w14:paraId="46873D5E" w14:textId="77777777" w:rsidR="0093233F" w:rsidRPr="007A2DF4" w:rsidRDefault="0093233F" w:rsidP="0093233F">
      <w:pPr>
        <w:rPr>
          <w:rFonts w:cs="Arial"/>
          <w:b/>
          <w:color w:val="FF0000"/>
          <w:sz w:val="28"/>
          <w:szCs w:val="28"/>
        </w:rPr>
      </w:pPr>
    </w:p>
    <w:p w14:paraId="4D4A2101"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12" w:name="_Toc26361540"/>
      <w:r w:rsidRPr="007A2DF4">
        <w:rPr>
          <w:rFonts w:cs="Arial"/>
          <w:b/>
          <w:color w:val="FFFFFF"/>
          <w:szCs w:val="22"/>
          <w:lang w:eastAsia="en-US"/>
        </w:rPr>
        <w:t>1</w:t>
      </w:r>
      <w:r>
        <w:rPr>
          <w:rFonts w:cs="Arial"/>
          <w:b/>
          <w:color w:val="FFFFFF"/>
          <w:szCs w:val="22"/>
          <w:lang w:eastAsia="en-US"/>
        </w:rPr>
        <w:t>0</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HOW TO LOG SPECIAL LEAVE ON ITRENT</w:t>
      </w:r>
      <w:bookmarkEnd w:id="12"/>
    </w:p>
    <w:p w14:paraId="2FE105BF" w14:textId="77777777" w:rsidR="0093233F" w:rsidRPr="00E06EAE" w:rsidRDefault="0093233F" w:rsidP="0093233F"/>
    <w:p w14:paraId="66A636D1" w14:textId="77777777" w:rsidR="0093233F" w:rsidRPr="00E06EAE" w:rsidRDefault="0093233F" w:rsidP="0093233F">
      <w:r>
        <w:t xml:space="preserve">Special Leave should be logged under Absence Details - New Absence Details - </w:t>
      </w:r>
      <w:proofErr w:type="spellStart"/>
      <w:r>
        <w:t>Permissable</w:t>
      </w:r>
      <w:proofErr w:type="spellEnd"/>
      <w:r>
        <w:t xml:space="preserve"> Absence</w:t>
      </w:r>
    </w:p>
    <w:p w14:paraId="1191E63E" w14:textId="77777777" w:rsidR="0093233F" w:rsidRPr="00E06EAE" w:rsidRDefault="0093233F" w:rsidP="0093233F"/>
    <w:p w14:paraId="253A84BC" w14:textId="77777777" w:rsidR="0093233F" w:rsidRPr="00E06EAE" w:rsidRDefault="0093233F" w:rsidP="0093233F"/>
    <w:p w14:paraId="5102DA37" w14:textId="77777777" w:rsidR="0093233F" w:rsidRPr="00E06EAE" w:rsidRDefault="0093233F" w:rsidP="0093233F">
      <w:r w:rsidRPr="00E251BF">
        <w:rPr>
          <w:noProof/>
        </w:rPr>
        <w:drawing>
          <wp:inline distT="0" distB="0" distL="0" distR="0" wp14:anchorId="48C37F2B" wp14:editId="0EF27907">
            <wp:extent cx="4705350" cy="2724150"/>
            <wp:effectExtent l="0" t="0" r="0" b="0"/>
            <wp:docPr id="3" name="Picture 3" title="How to log special leave on it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0717" t="35173" r="5107" b="9261"/>
                    <a:stretch>
                      <a:fillRect/>
                    </a:stretch>
                  </pic:blipFill>
                  <pic:spPr bwMode="auto">
                    <a:xfrm>
                      <a:off x="0" y="0"/>
                      <a:ext cx="4705350" cy="2724150"/>
                    </a:xfrm>
                    <a:prstGeom prst="rect">
                      <a:avLst/>
                    </a:prstGeom>
                    <a:noFill/>
                    <a:ln>
                      <a:noFill/>
                    </a:ln>
                  </pic:spPr>
                </pic:pic>
              </a:graphicData>
            </a:graphic>
          </wp:inline>
        </w:drawing>
      </w:r>
    </w:p>
    <w:p w14:paraId="757A597A" w14:textId="77777777" w:rsidR="0093233F" w:rsidRDefault="0093233F" w:rsidP="0093233F"/>
    <w:p w14:paraId="71C793EE" w14:textId="77777777" w:rsidR="0093233F" w:rsidRDefault="0093233F" w:rsidP="0093233F">
      <w:pPr>
        <w:tabs>
          <w:tab w:val="left" w:pos="930"/>
        </w:tabs>
      </w:pPr>
    </w:p>
    <w:p w14:paraId="1082FFFC" w14:textId="77777777" w:rsidR="0093233F" w:rsidRDefault="0093233F" w:rsidP="0093233F">
      <w:pPr>
        <w:tabs>
          <w:tab w:val="left" w:pos="930"/>
        </w:tabs>
      </w:pPr>
      <w:r>
        <w:t xml:space="preserve">Details of the Special Leave can then be logged in the screens below with the </w:t>
      </w:r>
      <w:proofErr w:type="gramStart"/>
      <w:r>
        <w:t>drop down</w:t>
      </w:r>
      <w:proofErr w:type="gramEnd"/>
      <w:r>
        <w:t xml:space="preserve"> menu’s providing a list of options for recording</w:t>
      </w:r>
    </w:p>
    <w:p w14:paraId="0CA31707" w14:textId="77777777" w:rsidR="0093233F" w:rsidRDefault="0093233F" w:rsidP="0093233F">
      <w:pPr>
        <w:tabs>
          <w:tab w:val="left" w:pos="930"/>
        </w:tabs>
      </w:pPr>
    </w:p>
    <w:p w14:paraId="67B72F06" w14:textId="77777777" w:rsidR="0093233F" w:rsidRDefault="0093233F" w:rsidP="0093233F">
      <w:pPr>
        <w:tabs>
          <w:tab w:val="left" w:pos="930"/>
        </w:tabs>
      </w:pPr>
      <w:r w:rsidRPr="00EB7EF3">
        <w:rPr>
          <w:noProof/>
        </w:rPr>
        <w:lastRenderedPageBreak/>
        <w:drawing>
          <wp:inline distT="0" distB="0" distL="0" distR="0" wp14:anchorId="0719C44F" wp14:editId="028CB81C">
            <wp:extent cx="6096000" cy="3038475"/>
            <wp:effectExtent l="0" t="0" r="0" b="9525"/>
            <wp:docPr id="2" name="Picture 2" descr="special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ial le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038475"/>
                    </a:xfrm>
                    <a:prstGeom prst="rect">
                      <a:avLst/>
                    </a:prstGeom>
                    <a:noFill/>
                    <a:ln>
                      <a:noFill/>
                    </a:ln>
                  </pic:spPr>
                </pic:pic>
              </a:graphicData>
            </a:graphic>
          </wp:inline>
        </w:drawing>
      </w:r>
    </w:p>
    <w:p w14:paraId="7993DDF4" w14:textId="77777777" w:rsidR="0093233F" w:rsidRDefault="0093233F" w:rsidP="0093233F">
      <w:pPr>
        <w:tabs>
          <w:tab w:val="left" w:pos="930"/>
        </w:tabs>
      </w:pPr>
    </w:p>
    <w:p w14:paraId="38B6E59C" w14:textId="77777777" w:rsidR="0093233F" w:rsidRDefault="0093233F" w:rsidP="0093233F">
      <w:pPr>
        <w:tabs>
          <w:tab w:val="left" w:pos="930"/>
        </w:tabs>
      </w:pPr>
    </w:p>
    <w:p w14:paraId="5B9350D6" w14:textId="77777777" w:rsidR="0093233F" w:rsidRDefault="0093233F" w:rsidP="0093233F">
      <w:pPr>
        <w:tabs>
          <w:tab w:val="left" w:pos="930"/>
        </w:tabs>
      </w:pPr>
    </w:p>
    <w:p w14:paraId="3D91004D" w14:textId="77777777" w:rsidR="0093233F" w:rsidRDefault="0093233F" w:rsidP="0093233F">
      <w:pPr>
        <w:tabs>
          <w:tab w:val="left" w:pos="930"/>
        </w:tabs>
      </w:pPr>
    </w:p>
    <w:p w14:paraId="7EC56CA6" w14:textId="77777777" w:rsidR="0093233F" w:rsidRDefault="0093233F" w:rsidP="0093233F">
      <w:pPr>
        <w:tabs>
          <w:tab w:val="left" w:pos="930"/>
        </w:tabs>
      </w:pPr>
    </w:p>
    <w:p w14:paraId="76E624F9" w14:textId="77777777" w:rsidR="0093233F" w:rsidRDefault="0093233F" w:rsidP="0093233F">
      <w:pPr>
        <w:tabs>
          <w:tab w:val="left" w:pos="930"/>
        </w:tabs>
      </w:pPr>
      <w:r>
        <w:t>Once completed your screen will show details as per the example below which should then be saved.</w:t>
      </w:r>
      <w:r>
        <w:tab/>
      </w:r>
      <w:r w:rsidRPr="00EB7EF3">
        <w:rPr>
          <w:noProof/>
        </w:rPr>
        <w:drawing>
          <wp:inline distT="0" distB="0" distL="0" distR="0" wp14:anchorId="6B7FC07E" wp14:editId="1F089611">
            <wp:extent cx="5838825" cy="2495550"/>
            <wp:effectExtent l="0" t="0" r="9525" b="0"/>
            <wp:docPr id="1" name="Picture 1" descr="special leave - ammend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leave - ammend abs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2495550"/>
                    </a:xfrm>
                    <a:prstGeom prst="rect">
                      <a:avLst/>
                    </a:prstGeom>
                    <a:noFill/>
                    <a:ln>
                      <a:noFill/>
                    </a:ln>
                  </pic:spPr>
                </pic:pic>
              </a:graphicData>
            </a:graphic>
          </wp:inline>
        </w:drawing>
      </w:r>
    </w:p>
    <w:p w14:paraId="76254A48" w14:textId="77777777" w:rsidR="0093233F" w:rsidRPr="00351520" w:rsidRDefault="0093233F" w:rsidP="0093233F"/>
    <w:p w14:paraId="0F9FA6AB" w14:textId="77777777" w:rsidR="0093233F" w:rsidRPr="00351520" w:rsidRDefault="0093233F" w:rsidP="0093233F"/>
    <w:p w14:paraId="7AC9A0FF" w14:textId="77777777" w:rsidR="0093233F" w:rsidRPr="00351520" w:rsidRDefault="0093233F" w:rsidP="0093233F"/>
    <w:p w14:paraId="24323D4A" w14:textId="77777777" w:rsidR="0093233F" w:rsidRDefault="0093233F" w:rsidP="0093233F">
      <w:r>
        <w:t xml:space="preserve">If an expected end date has been put in or you are required to update the Special Leave details this can be performed through selecting the special leave occurrence that has been logged and selecting Update Absence Details – </w:t>
      </w:r>
      <w:proofErr w:type="spellStart"/>
      <w:r>
        <w:t>Permissable</w:t>
      </w:r>
      <w:proofErr w:type="spellEnd"/>
      <w:r>
        <w:t xml:space="preserve"> as per the first screen.</w:t>
      </w:r>
    </w:p>
    <w:p w14:paraId="36661407" w14:textId="77777777" w:rsidR="0093233F" w:rsidRDefault="0093233F" w:rsidP="0093233F"/>
    <w:p w14:paraId="051B29B6" w14:textId="77777777" w:rsidR="0093233F" w:rsidRDefault="0093233F" w:rsidP="0093233F"/>
    <w:p w14:paraId="7E1BE46F" w14:textId="77777777" w:rsidR="0093233F" w:rsidRDefault="0093233F" w:rsidP="0093233F"/>
    <w:p w14:paraId="0F1774CE" w14:textId="77777777" w:rsidR="0093233F" w:rsidRPr="007A2DF4" w:rsidRDefault="0093233F" w:rsidP="0093233F">
      <w:pPr>
        <w:keepNext/>
        <w:keepLines/>
        <w:shd w:val="clear" w:color="auto" w:fill="FF0000"/>
        <w:spacing w:before="240" w:line="259" w:lineRule="auto"/>
        <w:outlineLvl w:val="0"/>
        <w:rPr>
          <w:rFonts w:cs="Arial"/>
          <w:b/>
          <w:color w:val="FFFFFF"/>
          <w:szCs w:val="22"/>
          <w:lang w:eastAsia="en-US"/>
        </w:rPr>
      </w:pPr>
      <w:bookmarkStart w:id="13" w:name="_Toc26361541"/>
      <w:r w:rsidRPr="007A2DF4">
        <w:rPr>
          <w:rFonts w:cs="Arial"/>
          <w:b/>
          <w:color w:val="FFFFFF"/>
          <w:szCs w:val="22"/>
          <w:lang w:eastAsia="en-US"/>
        </w:rPr>
        <w:lastRenderedPageBreak/>
        <w:t>1</w:t>
      </w:r>
      <w:r>
        <w:rPr>
          <w:rFonts w:cs="Arial"/>
          <w:b/>
          <w:color w:val="FFFFFF"/>
          <w:szCs w:val="22"/>
          <w:lang w:eastAsia="en-US"/>
        </w:rPr>
        <w:t>1</w:t>
      </w:r>
      <w:r w:rsidRPr="007A2DF4">
        <w:rPr>
          <w:rFonts w:cs="Arial"/>
          <w:b/>
          <w:color w:val="FFFFFF"/>
          <w:szCs w:val="22"/>
          <w:lang w:eastAsia="en-US"/>
        </w:rPr>
        <w:t>.0</w:t>
      </w:r>
      <w:r w:rsidRPr="007A2DF4">
        <w:rPr>
          <w:rFonts w:cs="Arial"/>
          <w:b/>
          <w:color w:val="FFFFFF"/>
          <w:szCs w:val="22"/>
          <w:lang w:eastAsia="en-US"/>
        </w:rPr>
        <w:tab/>
      </w:r>
      <w:r>
        <w:rPr>
          <w:rFonts w:cs="Arial"/>
          <w:b/>
          <w:color w:val="FFFFFF"/>
          <w:szCs w:val="22"/>
          <w:lang w:eastAsia="en-US"/>
        </w:rPr>
        <w:t>CONTACT DETAILS HR CASE ADVISOR</w:t>
      </w:r>
      <w:bookmarkEnd w:id="13"/>
      <w:r w:rsidRPr="007A2DF4">
        <w:rPr>
          <w:rFonts w:cs="Arial"/>
          <w:b/>
          <w:color w:val="FFFFFF"/>
          <w:szCs w:val="22"/>
          <w:lang w:eastAsia="en-US"/>
        </w:rPr>
        <w:t xml:space="preserve"> </w:t>
      </w:r>
    </w:p>
    <w:p w14:paraId="11E8CDB1" w14:textId="77777777" w:rsidR="0093233F" w:rsidRDefault="0093233F" w:rsidP="0093233F"/>
    <w:p w14:paraId="2B27C463" w14:textId="77777777" w:rsidR="0093233F" w:rsidRDefault="0093233F" w:rsidP="0093233F">
      <w:pPr>
        <w:tabs>
          <w:tab w:val="left" w:pos="2460"/>
        </w:tabs>
      </w:pPr>
      <w:r>
        <w:t>HR Case Advisor contact details can also be found on the hub at:</w:t>
      </w:r>
    </w:p>
    <w:p w14:paraId="2FA5CF93" w14:textId="77777777" w:rsidR="0093233F" w:rsidRDefault="0093233F" w:rsidP="0093233F">
      <w:pPr>
        <w:tabs>
          <w:tab w:val="left" w:pos="2460"/>
        </w:tabs>
      </w:pPr>
    </w:p>
    <w:p w14:paraId="07190A6E" w14:textId="77777777" w:rsidR="0093233F" w:rsidRDefault="00000000" w:rsidP="0093233F">
      <w:pPr>
        <w:tabs>
          <w:tab w:val="left" w:pos="2460"/>
        </w:tabs>
      </w:pPr>
      <w:hyperlink r:id="rId13" w:history="1">
        <w:r w:rsidR="0093233F" w:rsidRPr="00491F85">
          <w:rPr>
            <w:rStyle w:val="Hyperlink"/>
          </w:rPr>
          <w:t>Workforce Strategy Contact List</w:t>
        </w:r>
      </w:hyperlink>
    </w:p>
    <w:p w14:paraId="66B1D123" w14:textId="77777777" w:rsidR="0093233F" w:rsidRDefault="0093233F" w:rsidP="0093233F">
      <w:pPr>
        <w:tabs>
          <w:tab w:val="left" w:pos="2460"/>
        </w:tabs>
      </w:pPr>
    </w:p>
    <w:p w14:paraId="4EB107E0" w14:textId="77777777" w:rsidR="0093233F" w:rsidRDefault="0093233F" w:rsidP="0093233F">
      <w:pPr>
        <w:tabs>
          <w:tab w:val="left" w:pos="2460"/>
        </w:tabs>
      </w:pPr>
    </w:p>
    <w:p w14:paraId="7888063F" w14:textId="77777777" w:rsidR="0093233F" w:rsidRDefault="0093233F" w:rsidP="0093233F">
      <w:pPr>
        <w:tabs>
          <w:tab w:val="left" w:pos="2460"/>
        </w:tabs>
      </w:pPr>
    </w:p>
    <w:p w14:paraId="156491FB" w14:textId="77777777" w:rsidR="0093233F" w:rsidRDefault="0093233F" w:rsidP="0093233F">
      <w:pPr>
        <w:tabs>
          <w:tab w:val="left" w:pos="2460"/>
        </w:tabs>
      </w:pPr>
    </w:p>
    <w:p w14:paraId="4E40FDA9" w14:textId="77777777" w:rsidR="0093233F" w:rsidRDefault="0093233F" w:rsidP="0093233F">
      <w:pPr>
        <w:tabs>
          <w:tab w:val="left" w:pos="2460"/>
        </w:tabs>
      </w:pPr>
    </w:p>
    <w:p w14:paraId="2E500E11" w14:textId="77777777" w:rsidR="0093233F" w:rsidRDefault="0093233F" w:rsidP="0093233F">
      <w:pPr>
        <w:tabs>
          <w:tab w:val="left" w:pos="2460"/>
        </w:tabs>
      </w:pPr>
    </w:p>
    <w:p w14:paraId="50387B91" w14:textId="77777777" w:rsidR="0093233F" w:rsidRDefault="0093233F" w:rsidP="0093233F">
      <w:pPr>
        <w:tabs>
          <w:tab w:val="left" w:pos="2460"/>
        </w:tabs>
      </w:pPr>
    </w:p>
    <w:p w14:paraId="21E937E7" w14:textId="77777777" w:rsidR="0093233F" w:rsidRDefault="0093233F" w:rsidP="0093233F">
      <w:pPr>
        <w:tabs>
          <w:tab w:val="left" w:pos="2460"/>
        </w:tabs>
      </w:pPr>
    </w:p>
    <w:p w14:paraId="0B1264AD" w14:textId="77777777" w:rsidR="0093233F" w:rsidRDefault="0093233F" w:rsidP="0093233F">
      <w:pPr>
        <w:tabs>
          <w:tab w:val="left" w:pos="2460"/>
        </w:tabs>
      </w:pPr>
    </w:p>
    <w:p w14:paraId="5BACE676" w14:textId="77777777" w:rsidR="0093233F" w:rsidRDefault="0093233F" w:rsidP="0093233F">
      <w:pPr>
        <w:tabs>
          <w:tab w:val="left" w:pos="2460"/>
        </w:tabs>
      </w:pPr>
    </w:p>
    <w:p w14:paraId="13121DC1" w14:textId="77777777" w:rsidR="0093233F" w:rsidRDefault="0093233F" w:rsidP="0093233F">
      <w:pPr>
        <w:tabs>
          <w:tab w:val="left" w:pos="2460"/>
        </w:tabs>
      </w:pPr>
    </w:p>
    <w:p w14:paraId="390C2345" w14:textId="77777777" w:rsidR="0093233F" w:rsidRDefault="0093233F" w:rsidP="0093233F">
      <w:pPr>
        <w:tabs>
          <w:tab w:val="left" w:pos="2460"/>
        </w:tabs>
      </w:pPr>
    </w:p>
    <w:p w14:paraId="21B1E3B6" w14:textId="77777777" w:rsidR="0093233F" w:rsidRDefault="0093233F" w:rsidP="0093233F">
      <w:pPr>
        <w:tabs>
          <w:tab w:val="left" w:pos="2460"/>
        </w:tabs>
      </w:pPr>
    </w:p>
    <w:p w14:paraId="40798832" w14:textId="77777777" w:rsidR="0093233F" w:rsidRDefault="0093233F" w:rsidP="0093233F">
      <w:pPr>
        <w:tabs>
          <w:tab w:val="left" w:pos="2460"/>
        </w:tabs>
      </w:pPr>
    </w:p>
    <w:p w14:paraId="116AC028" w14:textId="77777777" w:rsidR="0093233F" w:rsidRDefault="0093233F" w:rsidP="0093233F">
      <w:pPr>
        <w:tabs>
          <w:tab w:val="left" w:pos="2460"/>
        </w:tabs>
      </w:pPr>
    </w:p>
    <w:p w14:paraId="475A77C7" w14:textId="77777777" w:rsidR="0093233F" w:rsidRDefault="0093233F" w:rsidP="0093233F">
      <w:pPr>
        <w:tabs>
          <w:tab w:val="left" w:pos="2460"/>
        </w:tabs>
      </w:pPr>
    </w:p>
    <w:p w14:paraId="74B1DE70" w14:textId="77777777" w:rsidR="0093233F" w:rsidRDefault="0093233F" w:rsidP="0093233F">
      <w:pPr>
        <w:tabs>
          <w:tab w:val="left" w:pos="2460"/>
        </w:tabs>
      </w:pPr>
    </w:p>
    <w:p w14:paraId="66AF6406" w14:textId="77777777" w:rsidR="0093233F" w:rsidRDefault="0093233F" w:rsidP="0093233F">
      <w:pPr>
        <w:tabs>
          <w:tab w:val="left" w:pos="2460"/>
        </w:tabs>
      </w:pPr>
    </w:p>
    <w:p w14:paraId="719D2566" w14:textId="77777777" w:rsidR="0093233F" w:rsidRDefault="0093233F" w:rsidP="0093233F">
      <w:pPr>
        <w:tabs>
          <w:tab w:val="left" w:pos="2460"/>
        </w:tabs>
      </w:pPr>
    </w:p>
    <w:p w14:paraId="34B0B77C" w14:textId="77777777" w:rsidR="0093233F" w:rsidRDefault="0093233F" w:rsidP="0093233F">
      <w:pPr>
        <w:tabs>
          <w:tab w:val="left" w:pos="2460"/>
        </w:tabs>
      </w:pPr>
    </w:p>
    <w:p w14:paraId="7A7BEC94" w14:textId="77777777" w:rsidR="0093233F" w:rsidRDefault="0093233F" w:rsidP="0093233F">
      <w:pPr>
        <w:tabs>
          <w:tab w:val="left" w:pos="2460"/>
        </w:tabs>
      </w:pPr>
    </w:p>
    <w:p w14:paraId="7F2FF67A" w14:textId="77777777" w:rsidR="0093233F" w:rsidRDefault="0093233F" w:rsidP="0093233F">
      <w:pPr>
        <w:tabs>
          <w:tab w:val="left" w:pos="2460"/>
        </w:tabs>
      </w:pPr>
    </w:p>
    <w:p w14:paraId="6E0FAB51" w14:textId="77777777" w:rsidR="0093233F" w:rsidRDefault="0093233F" w:rsidP="0093233F">
      <w:pPr>
        <w:tabs>
          <w:tab w:val="left" w:pos="2460"/>
        </w:tabs>
      </w:pPr>
    </w:p>
    <w:p w14:paraId="6A2C2C26" w14:textId="77777777" w:rsidR="0093233F" w:rsidRDefault="0093233F" w:rsidP="0093233F">
      <w:pPr>
        <w:tabs>
          <w:tab w:val="left" w:pos="2460"/>
        </w:tabs>
      </w:pPr>
    </w:p>
    <w:p w14:paraId="3BA69309" w14:textId="77777777" w:rsidR="0093233F" w:rsidRDefault="0093233F" w:rsidP="0093233F">
      <w:pPr>
        <w:tabs>
          <w:tab w:val="left" w:pos="2460"/>
        </w:tabs>
      </w:pPr>
    </w:p>
    <w:p w14:paraId="006382F6" w14:textId="77777777" w:rsidR="0093233F" w:rsidRDefault="0093233F" w:rsidP="0093233F">
      <w:pPr>
        <w:tabs>
          <w:tab w:val="left" w:pos="2460"/>
        </w:tabs>
      </w:pPr>
    </w:p>
    <w:p w14:paraId="04A3BDCF" w14:textId="77777777" w:rsidR="0093233F" w:rsidRDefault="0093233F" w:rsidP="0093233F">
      <w:pPr>
        <w:tabs>
          <w:tab w:val="left" w:pos="2460"/>
        </w:tabs>
      </w:pPr>
    </w:p>
    <w:p w14:paraId="18B568A6" w14:textId="77777777" w:rsidR="0093233F" w:rsidRDefault="0093233F" w:rsidP="0093233F">
      <w:pPr>
        <w:tabs>
          <w:tab w:val="left" w:pos="2460"/>
        </w:tabs>
      </w:pPr>
    </w:p>
    <w:p w14:paraId="027C5DDE" w14:textId="77777777" w:rsidR="0093233F" w:rsidRDefault="0093233F" w:rsidP="0093233F">
      <w:pPr>
        <w:tabs>
          <w:tab w:val="left" w:pos="2460"/>
        </w:tabs>
      </w:pPr>
    </w:p>
    <w:p w14:paraId="7829CBB9" w14:textId="77777777" w:rsidR="0093233F" w:rsidRDefault="0093233F" w:rsidP="0093233F">
      <w:pPr>
        <w:tabs>
          <w:tab w:val="left" w:pos="2460"/>
        </w:tabs>
      </w:pPr>
    </w:p>
    <w:p w14:paraId="767977FF" w14:textId="77777777" w:rsidR="0093233F" w:rsidRDefault="0093233F" w:rsidP="0093233F">
      <w:pPr>
        <w:tabs>
          <w:tab w:val="left" w:pos="2460"/>
        </w:tabs>
      </w:pPr>
    </w:p>
    <w:p w14:paraId="2CFD6DA5" w14:textId="77777777" w:rsidR="0093233F" w:rsidRDefault="0093233F" w:rsidP="0093233F">
      <w:pPr>
        <w:tabs>
          <w:tab w:val="left" w:pos="2460"/>
        </w:tabs>
      </w:pPr>
    </w:p>
    <w:p w14:paraId="11641E19" w14:textId="77777777" w:rsidR="0093233F" w:rsidRDefault="0093233F" w:rsidP="0093233F">
      <w:pPr>
        <w:tabs>
          <w:tab w:val="left" w:pos="2460"/>
        </w:tabs>
      </w:pPr>
    </w:p>
    <w:p w14:paraId="48E35FAD" w14:textId="77777777" w:rsidR="0093233F" w:rsidRPr="00BA69AE" w:rsidRDefault="0093233F" w:rsidP="0093233F">
      <w:pPr>
        <w:rPr>
          <w:rFonts w:ascii="Gill Sans Bk" w:hAnsi="Gill Sans Bk" w:cs="Arial"/>
          <w:b/>
          <w:sz w:val="16"/>
          <w:szCs w:val="16"/>
        </w:rPr>
      </w:pPr>
      <w:r w:rsidRPr="00BA69AE">
        <w:rPr>
          <w:rFonts w:ascii="Gill Sans Bk" w:hAnsi="Gill Sans Bk" w:cs="Arial"/>
          <w:b/>
          <w:sz w:val="16"/>
          <w:szCs w:val="16"/>
        </w:rPr>
        <w:t>Other Formats &amp; Translations</w:t>
      </w:r>
    </w:p>
    <w:p w14:paraId="55DA4B56" w14:textId="77777777" w:rsidR="0093233F" w:rsidRPr="00BA69AE" w:rsidRDefault="0093233F" w:rsidP="0093233F">
      <w:pPr>
        <w:pStyle w:val="BasicParagraph"/>
        <w:rPr>
          <w:rFonts w:ascii="Gill Sans Bk" w:hAnsi="Gill Sans Bk" w:cs="Arial"/>
          <w:sz w:val="16"/>
          <w:szCs w:val="16"/>
        </w:rPr>
      </w:pPr>
      <w:r w:rsidRPr="00BA69AE">
        <w:rPr>
          <w:rFonts w:ascii="Gill Sans Bk" w:hAnsi="Gill Sans Bk" w:cs="Arial"/>
          <w:sz w:val="16"/>
          <w:szCs w:val="16"/>
        </w:rPr>
        <w:t>This document can be provided in large print, Braille or on audio cassette and can be</w:t>
      </w:r>
      <w:r>
        <w:rPr>
          <w:rFonts w:ascii="Gill Sans Bk" w:hAnsi="Gill Sans Bk" w:cs="Arial"/>
          <w:sz w:val="16"/>
          <w:szCs w:val="16"/>
        </w:rPr>
        <w:t xml:space="preserve"> </w:t>
      </w:r>
      <w:r w:rsidRPr="00BA69AE">
        <w:rPr>
          <w:rFonts w:ascii="Gill Sans Bk" w:hAnsi="Gill Sans Bk" w:cs="Arial"/>
          <w:sz w:val="16"/>
          <w:szCs w:val="16"/>
        </w:rPr>
        <w:t>translated into other community languages. Please contact the Council’s Corporate</w:t>
      </w:r>
      <w:r>
        <w:rPr>
          <w:rFonts w:ascii="Gill Sans Bk" w:hAnsi="Gill Sans Bk" w:cs="Arial"/>
          <w:sz w:val="16"/>
          <w:szCs w:val="16"/>
        </w:rPr>
        <w:t xml:space="preserve"> </w:t>
      </w:r>
      <w:r w:rsidRPr="00BA69AE">
        <w:rPr>
          <w:rFonts w:ascii="Gill Sans Bk" w:hAnsi="Gill Sans Bk" w:cs="Arial"/>
          <w:sz w:val="16"/>
          <w:szCs w:val="16"/>
        </w:rPr>
        <w:t>Communications Team at:</w:t>
      </w:r>
    </w:p>
    <w:p w14:paraId="3288F3C4" w14:textId="77777777" w:rsidR="0093233F" w:rsidRPr="008D455A" w:rsidRDefault="0093233F" w:rsidP="0093233F">
      <w:pPr>
        <w:pStyle w:val="BasicParagraph"/>
        <w:rPr>
          <w:rFonts w:ascii="Gill Sans Bk" w:hAnsi="Gill Sans Bk" w:cs="Arial"/>
        </w:rPr>
      </w:pPr>
      <w:r w:rsidRPr="00BA69AE">
        <w:rPr>
          <w:rFonts w:ascii="Gill Sans Bk" w:hAnsi="Gill Sans Bk" w:cs="Arial"/>
          <w:sz w:val="16"/>
          <w:szCs w:val="16"/>
        </w:rPr>
        <w:t>East Dunbartonshire Council, 12 Strathkelvin Place, Southbank</w:t>
      </w:r>
    </w:p>
    <w:p w14:paraId="4AFC71A8" w14:textId="77777777" w:rsidR="0093233F" w:rsidRPr="008575B6" w:rsidRDefault="0093233F" w:rsidP="0093233F">
      <w:pPr>
        <w:rPr>
          <w:rFonts w:ascii="Gill Sans Bk" w:hAnsi="Gill Sans Bk" w:cs="Arial"/>
          <w:b/>
          <w:sz w:val="16"/>
          <w:szCs w:val="16"/>
        </w:rPr>
      </w:pPr>
      <w:r>
        <w:rPr>
          <w:noProof/>
        </w:rPr>
        <w:drawing>
          <wp:anchor distT="0" distB="0" distL="114300" distR="114300" simplePos="0" relativeHeight="251660288" behindDoc="0" locked="0" layoutInCell="1" allowOverlap="1" wp14:anchorId="2771D122" wp14:editId="5470DFB7">
            <wp:simplePos x="0" y="0"/>
            <wp:positionH relativeFrom="column">
              <wp:posOffset>-158115</wp:posOffset>
            </wp:positionH>
            <wp:positionV relativeFrom="paragraph">
              <wp:posOffset>153035</wp:posOffset>
            </wp:positionV>
            <wp:extent cx="6162675" cy="847725"/>
            <wp:effectExtent l="0" t="0" r="9525" b="9525"/>
            <wp:wrapSquare wrapText="bothSides"/>
            <wp:docPr id="4" name="Picture 4" title="Other formats and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9AE">
        <w:rPr>
          <w:rFonts w:ascii="Gill Sans Bk" w:hAnsi="Gill Sans Bk" w:cs="Arial"/>
          <w:b/>
          <w:sz w:val="16"/>
          <w:szCs w:val="16"/>
        </w:rPr>
        <w:t>Kirkintilloch G66 1TJ Tel: 0300 123 4510</w:t>
      </w:r>
    </w:p>
    <w:p w14:paraId="51A1107F" w14:textId="77777777" w:rsidR="0093233F" w:rsidRDefault="0093233F" w:rsidP="0093233F">
      <w:pPr>
        <w:tabs>
          <w:tab w:val="left" w:pos="2460"/>
        </w:tabs>
      </w:pPr>
    </w:p>
    <w:p w14:paraId="2B02C981" w14:textId="77777777" w:rsidR="00C4001D" w:rsidRDefault="00C4001D"/>
    <w:sectPr w:rsidR="00C4001D" w:rsidSect="0093233F">
      <w:headerReference w:type="default" r:id="rId15"/>
      <w:footerReference w:type="default" r:id="rId16"/>
      <w:headerReference w:type="first" r:id="rId17"/>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0A639" w14:textId="77777777" w:rsidR="00D626EC" w:rsidRDefault="00D626EC">
      <w:r>
        <w:separator/>
      </w:r>
    </w:p>
  </w:endnote>
  <w:endnote w:type="continuationSeparator" w:id="0">
    <w:p w14:paraId="48BAB3CD" w14:textId="77777777" w:rsidR="00D626EC" w:rsidRDefault="00D6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Gill Sans B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42461" w14:textId="77777777" w:rsidR="00000000" w:rsidRDefault="0093233F" w:rsidP="006B2E00">
    <w:pPr>
      <w:pStyle w:val="Footer"/>
      <w:pBdr>
        <w:top w:val="single" w:sz="4" w:space="1" w:color="auto"/>
      </w:pBdr>
      <w:jc w:val="right"/>
      <w:rPr>
        <w:b/>
        <w:sz w:val="20"/>
        <w:szCs w:val="20"/>
      </w:rPr>
    </w:pPr>
    <w:r w:rsidRPr="00502836">
      <w:rPr>
        <w:b/>
        <w:sz w:val="20"/>
        <w:szCs w:val="20"/>
      </w:rPr>
      <w:t>Human Resources &amp; Organisational Development</w:t>
    </w:r>
  </w:p>
  <w:p w14:paraId="49E4908D" w14:textId="77777777" w:rsidR="00000000" w:rsidRPr="00502836" w:rsidRDefault="0093233F" w:rsidP="006B2E00">
    <w:pPr>
      <w:pStyle w:val="Footer"/>
      <w:pBdr>
        <w:top w:val="single" w:sz="4" w:space="1" w:color="auto"/>
      </w:pBdr>
      <w:jc w:val="right"/>
      <w:rPr>
        <w:b/>
        <w:sz w:val="20"/>
        <w:szCs w:val="20"/>
      </w:rPr>
    </w:pPr>
    <w:r>
      <w:rPr>
        <w:b/>
        <w:sz w:val="20"/>
        <w:szCs w:val="20"/>
      </w:rPr>
      <w:t>Special Leave Manager’s Toolkit</w:t>
    </w:r>
  </w:p>
  <w:p w14:paraId="608A600A" w14:textId="77777777" w:rsidR="00000000" w:rsidRDefault="0093233F" w:rsidP="006B2E00">
    <w:pPr>
      <w:pStyle w:val="Footer"/>
      <w:pBdr>
        <w:top w:val="single" w:sz="4" w:space="1" w:color="auto"/>
      </w:pBdr>
      <w:jc w:val="right"/>
      <w:rPr>
        <w:b/>
        <w:sz w:val="20"/>
        <w:szCs w:val="20"/>
      </w:rPr>
    </w:pPr>
    <w:r w:rsidRPr="00502836">
      <w:rPr>
        <w:b/>
        <w:sz w:val="20"/>
        <w:szCs w:val="20"/>
      </w:rPr>
      <w:t>October 2019</w:t>
    </w:r>
  </w:p>
  <w:p w14:paraId="37935246" w14:textId="77777777" w:rsidR="00000000" w:rsidRDefault="0093233F">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614ADB">
      <w:rPr>
        <w:b/>
        <w:bCs/>
        <w:noProof/>
      </w:rPr>
      <w:t>13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14ADB">
      <w:rPr>
        <w:b/>
        <w:bCs/>
        <w:noProof/>
      </w:rPr>
      <w:t>13</w:t>
    </w:r>
    <w:r>
      <w:rPr>
        <w:b/>
        <w:bCs/>
        <w:sz w:val="24"/>
      </w:rPr>
      <w:fldChar w:fldCharType="end"/>
    </w:r>
  </w:p>
  <w:p w14:paraId="29C81DD3" w14:textId="77777777" w:rsidR="00000000" w:rsidRPr="006A3866" w:rsidRDefault="00000000" w:rsidP="006A3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22DFE" w14:textId="77777777" w:rsidR="00D626EC" w:rsidRDefault="00D626EC">
      <w:r>
        <w:separator/>
      </w:r>
    </w:p>
  </w:footnote>
  <w:footnote w:type="continuationSeparator" w:id="0">
    <w:p w14:paraId="5988B50D" w14:textId="77777777" w:rsidR="00D626EC" w:rsidRDefault="00D6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7384E" w14:textId="77777777" w:rsidR="00000000" w:rsidRDefault="0093233F" w:rsidP="00192B6E">
    <w:pPr>
      <w:pStyle w:val="Header"/>
      <w:tabs>
        <w:tab w:val="left" w:pos="6270"/>
        <w:tab w:val="right" w:pos="9638"/>
      </w:tabs>
      <w:rPr>
        <w:b/>
        <w:color w:val="FF0000"/>
      </w:rPr>
    </w:pPr>
    <w:r>
      <w:rPr>
        <w:noProof/>
      </w:rPr>
      <w:drawing>
        <wp:anchor distT="0" distB="0" distL="114300" distR="114300" simplePos="0" relativeHeight="251660288" behindDoc="0" locked="0" layoutInCell="1" allowOverlap="1" wp14:anchorId="64ABE106" wp14:editId="30E48DA7">
          <wp:simplePos x="0" y="0"/>
          <wp:positionH relativeFrom="column">
            <wp:posOffset>-12700</wp:posOffset>
          </wp:positionH>
          <wp:positionV relativeFrom="paragraph">
            <wp:posOffset>-139065</wp:posOffset>
          </wp:positionV>
          <wp:extent cx="2570480" cy="603885"/>
          <wp:effectExtent l="0" t="0" r="1270" b="5715"/>
          <wp:wrapSquare wrapText="bothSides"/>
          <wp:docPr id="32" name="Picture 32" descr="People Matter logo_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tter logo_v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80"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7DB0E" w14:textId="77777777" w:rsidR="00000000" w:rsidRDefault="00000000" w:rsidP="00192B6E">
    <w:pPr>
      <w:pStyle w:val="Header"/>
      <w:tabs>
        <w:tab w:val="left" w:pos="6270"/>
        <w:tab w:val="right" w:pos="9638"/>
      </w:tabs>
      <w:rPr>
        <w:b/>
        <w:color w:val="FF0000"/>
      </w:rPr>
    </w:pPr>
  </w:p>
  <w:p w14:paraId="61EB964E" w14:textId="77777777" w:rsidR="00000000" w:rsidRDefault="00000000" w:rsidP="00192B6E">
    <w:pPr>
      <w:pStyle w:val="Header"/>
      <w:tabs>
        <w:tab w:val="left" w:pos="6270"/>
        <w:tab w:val="right" w:pos="9638"/>
      </w:tabs>
      <w:rPr>
        <w:b/>
        <w:color w:val="FF0000"/>
      </w:rPr>
    </w:pPr>
  </w:p>
  <w:p w14:paraId="25F20F98" w14:textId="77777777" w:rsidR="00000000" w:rsidRPr="00C86D66" w:rsidRDefault="00000000" w:rsidP="006A3866">
    <w:pPr>
      <w:pStyle w:val="Header"/>
      <w:pBdr>
        <w:bottom w:val="single" w:sz="4" w:space="1" w:color="auto"/>
      </w:pBdr>
      <w:rPr>
        <w:b/>
        <w:i/>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A9614" w14:textId="77777777" w:rsidR="00000000" w:rsidRDefault="0093233F" w:rsidP="006B2E00">
    <w:pPr>
      <w:pStyle w:val="Header"/>
      <w:tabs>
        <w:tab w:val="left" w:pos="6270"/>
        <w:tab w:val="right" w:pos="9638"/>
      </w:tabs>
      <w:rPr>
        <w:b/>
        <w:color w:val="FF0000"/>
      </w:rPr>
    </w:pPr>
    <w:r>
      <w:rPr>
        <w:b/>
        <w:noProof/>
        <w:color w:val="FF0000"/>
      </w:rPr>
      <w:drawing>
        <wp:anchor distT="0" distB="0" distL="114300" distR="114300" simplePos="0" relativeHeight="251659264" behindDoc="1" locked="0" layoutInCell="1" allowOverlap="1" wp14:anchorId="4B1B1DC7" wp14:editId="6A523A86">
          <wp:simplePos x="0" y="0"/>
          <wp:positionH relativeFrom="column">
            <wp:posOffset>-135890</wp:posOffset>
          </wp:positionH>
          <wp:positionV relativeFrom="paragraph">
            <wp:posOffset>-381000</wp:posOffset>
          </wp:positionV>
          <wp:extent cx="1278890" cy="1009650"/>
          <wp:effectExtent l="0" t="0" r="0" b="0"/>
          <wp:wrapThrough wrapText="bothSides">
            <wp:wrapPolygon edited="0">
              <wp:start x="0" y="0"/>
              <wp:lineTo x="0" y="21192"/>
              <wp:lineTo x="21235" y="21192"/>
              <wp:lineTo x="21235" y="0"/>
              <wp:lineTo x="0" y="0"/>
            </wp:wrapPolygon>
          </wp:wrapThrough>
          <wp:docPr id="31" name="Picture 31" descr="People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lin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C60B3" w14:textId="77777777" w:rsidR="00000000" w:rsidRDefault="00000000" w:rsidP="006B2E00">
    <w:pPr>
      <w:pStyle w:val="Header"/>
      <w:tabs>
        <w:tab w:val="left" w:pos="6270"/>
        <w:tab w:val="right" w:pos="9638"/>
      </w:tabs>
      <w:rPr>
        <w:b/>
        <w:color w:val="FF0000"/>
      </w:rPr>
    </w:pPr>
  </w:p>
  <w:p w14:paraId="545667ED" w14:textId="77777777" w:rsidR="00000000" w:rsidRDefault="00000000" w:rsidP="006B2E00">
    <w:pPr>
      <w:pStyle w:val="Header"/>
      <w:tabs>
        <w:tab w:val="left" w:pos="6270"/>
        <w:tab w:val="right" w:pos="9638"/>
      </w:tabs>
      <w:rPr>
        <w:b/>
        <w:color w:val="FF0000"/>
      </w:rPr>
    </w:pPr>
  </w:p>
  <w:p w14:paraId="11DDD215" w14:textId="77777777" w:rsidR="00000000" w:rsidRPr="00C86D66" w:rsidRDefault="0093233F" w:rsidP="006B2E00">
    <w:pPr>
      <w:pStyle w:val="Header"/>
      <w:pBdr>
        <w:bottom w:val="single" w:sz="4" w:space="1" w:color="auto"/>
      </w:pBdr>
      <w:rPr>
        <w:b/>
        <w:i/>
        <w:color w:val="FF0000"/>
      </w:rPr>
    </w:pPr>
    <w:r w:rsidRPr="00C86D66">
      <w:rPr>
        <w:b/>
        <w:i/>
        <w:color w:val="FF0000"/>
      </w:rPr>
      <w:t>People Matter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15:restartNumberingAfterBreak="0">
    <w:nsid w:val="095A6A1D"/>
    <w:multiLevelType w:val="hybridMultilevel"/>
    <w:tmpl w:val="2CA89B40"/>
    <w:lvl w:ilvl="0" w:tplc="503EED80">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405B82"/>
    <w:multiLevelType w:val="hybridMultilevel"/>
    <w:tmpl w:val="A7ECAA32"/>
    <w:lvl w:ilvl="0" w:tplc="78421AA0">
      <w:start w:val="1"/>
      <w:numFmt w:val="bullet"/>
      <w:lvlText w:val=""/>
      <w:lvlPicBulletId w:val="0"/>
      <w:lvlJc w:val="left"/>
      <w:pPr>
        <w:ind w:left="1080" w:hanging="360"/>
      </w:pPr>
      <w:rPr>
        <w:rFonts w:ascii="Symbol" w:hAnsi="Symbol" w:hint="default"/>
        <w:color w:val="auto"/>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02614276">
    <w:abstractNumId w:val="0"/>
  </w:num>
  <w:num w:numId="2" w16cid:durableId="1275477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33F"/>
    <w:rsid w:val="002A5761"/>
    <w:rsid w:val="00412734"/>
    <w:rsid w:val="00614ADB"/>
    <w:rsid w:val="006724DC"/>
    <w:rsid w:val="007721F0"/>
    <w:rsid w:val="0093233F"/>
    <w:rsid w:val="00C4001D"/>
    <w:rsid w:val="00D62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2816A"/>
  <w15:chartTrackingRefBased/>
  <w15:docId w15:val="{58F2ACD8-E7E2-4283-ABE7-AC2F4EBD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3F"/>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93233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233F"/>
    <w:pPr>
      <w:tabs>
        <w:tab w:val="center" w:pos="4153"/>
        <w:tab w:val="right" w:pos="8306"/>
      </w:tabs>
    </w:pPr>
  </w:style>
  <w:style w:type="character" w:customStyle="1" w:styleId="HeaderChar">
    <w:name w:val="Header Char"/>
    <w:basedOn w:val="DefaultParagraphFont"/>
    <w:link w:val="Header"/>
    <w:rsid w:val="0093233F"/>
    <w:rPr>
      <w:rFonts w:ascii="Arial" w:eastAsia="Times New Roman" w:hAnsi="Arial" w:cs="Times New Roman"/>
      <w:szCs w:val="24"/>
      <w:lang w:eastAsia="en-GB"/>
    </w:rPr>
  </w:style>
  <w:style w:type="paragraph" w:styleId="Footer">
    <w:name w:val="footer"/>
    <w:basedOn w:val="Normal"/>
    <w:link w:val="FooterChar"/>
    <w:uiPriority w:val="99"/>
    <w:rsid w:val="0093233F"/>
    <w:pPr>
      <w:tabs>
        <w:tab w:val="center" w:pos="4153"/>
        <w:tab w:val="right" w:pos="8306"/>
      </w:tabs>
    </w:pPr>
  </w:style>
  <w:style w:type="character" w:customStyle="1" w:styleId="FooterChar">
    <w:name w:val="Footer Char"/>
    <w:basedOn w:val="DefaultParagraphFont"/>
    <w:link w:val="Footer"/>
    <w:uiPriority w:val="99"/>
    <w:rsid w:val="0093233F"/>
    <w:rPr>
      <w:rFonts w:ascii="Arial" w:eastAsia="Times New Roman" w:hAnsi="Arial" w:cs="Times New Roman"/>
      <w:szCs w:val="24"/>
      <w:lang w:eastAsia="en-GB"/>
    </w:rPr>
  </w:style>
  <w:style w:type="character" w:styleId="Hyperlink">
    <w:name w:val="Hyperlink"/>
    <w:uiPriority w:val="99"/>
    <w:rsid w:val="0093233F"/>
    <w:rPr>
      <w:color w:val="0000FF"/>
      <w:u w:val="single"/>
    </w:rPr>
  </w:style>
  <w:style w:type="paragraph" w:styleId="TOC1">
    <w:name w:val="toc 1"/>
    <w:basedOn w:val="Normal"/>
    <w:next w:val="Normal"/>
    <w:autoRedefine/>
    <w:uiPriority w:val="39"/>
    <w:rsid w:val="0093233F"/>
  </w:style>
  <w:style w:type="paragraph" w:customStyle="1" w:styleId="BasicParagraph">
    <w:name w:val="[Basic Paragraph]"/>
    <w:basedOn w:val="Normal"/>
    <w:uiPriority w:val="99"/>
    <w:rsid w:val="0093233F"/>
    <w:pPr>
      <w:widowControl w:val="0"/>
      <w:autoSpaceDE w:val="0"/>
      <w:autoSpaceDN w:val="0"/>
      <w:adjustRightInd w:val="0"/>
      <w:spacing w:line="288" w:lineRule="auto"/>
      <w:textAlignment w:val="center"/>
    </w:pPr>
    <w:rPr>
      <w:rFonts w:ascii="MinionPro-Regular" w:hAnsi="MinionPro-Regular" w:cs="MinionPro-Regular"/>
      <w:color w:val="000000"/>
      <w:sz w:val="24"/>
      <w:lang w:eastAsia="en-US"/>
    </w:rPr>
  </w:style>
  <w:style w:type="character" w:customStyle="1" w:styleId="Heading1Char">
    <w:name w:val="Heading 1 Char"/>
    <w:basedOn w:val="DefaultParagraphFont"/>
    <w:link w:val="Heading1"/>
    <w:uiPriority w:val="9"/>
    <w:rsid w:val="0093233F"/>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93233F"/>
    <w:pPr>
      <w:spacing w:line="259" w:lineRule="auto"/>
      <w:outlineLvl w:val="9"/>
    </w:pPr>
    <w:rPr>
      <w:rFonts w:ascii="Calibri Light" w:eastAsia="Times New Roman" w:hAnsi="Calibri Light" w:cs="Times New Roman"/>
      <w:color w:val="2E74B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thehub.eastdunbarton.gov.uk/sites/default/files/documents/council/plans-policies-and-strategies/workforce_strategy_contact_list.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fae2e97-89d0-49dd-b452-8a1de501ce28}" enabled="1" method="Privileged" siteId="{f8f576a2-ede5-4764-97e6-ddd50e694cc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1884</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Glen</dc:creator>
  <cp:keywords/>
  <dc:description/>
  <cp:lastModifiedBy>Annette Glen</cp:lastModifiedBy>
  <cp:revision>2</cp:revision>
  <dcterms:created xsi:type="dcterms:W3CDTF">2024-09-24T14:41:00Z</dcterms:created>
  <dcterms:modified xsi:type="dcterms:W3CDTF">2024-09-24T14:41:00Z</dcterms:modified>
</cp:coreProperties>
</file>